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25E89407" w14:textId="2C3619BD" w:rsidR="003B11DD" w:rsidRDefault="00126900" w:rsidP="0038143C">
      <w:pPr>
        <w:spacing w:after="0" w:line="360" w:lineRule="auto"/>
        <w:rPr>
          <w:rFonts w:ascii="Arial" w:hAnsi="Arial" w:cs="Arial"/>
          <w:b/>
          <w:sz w:val="28"/>
          <w:szCs w:val="28"/>
        </w:rPr>
      </w:pPr>
      <w:r>
        <w:rPr>
          <w:rFonts w:ascii="Arial" w:hAnsi="Arial" w:cs="Arial"/>
          <w:b/>
          <w:sz w:val="28"/>
          <w:szCs w:val="28"/>
        </w:rPr>
        <w:t xml:space="preserve">Activity </w:t>
      </w:r>
      <w:r w:rsidR="000121CB">
        <w:rPr>
          <w:rFonts w:ascii="Arial" w:hAnsi="Arial" w:cs="Arial"/>
          <w:b/>
          <w:sz w:val="28"/>
          <w:szCs w:val="28"/>
        </w:rPr>
        <w:t>3</w:t>
      </w:r>
      <w:r>
        <w:rPr>
          <w:rFonts w:ascii="Arial" w:hAnsi="Arial" w:cs="Arial"/>
          <w:b/>
          <w:sz w:val="28"/>
          <w:szCs w:val="28"/>
        </w:rPr>
        <w:t>.2</w:t>
      </w:r>
    </w:p>
    <w:p w14:paraId="3C082C23" w14:textId="1002831D" w:rsidR="000121CB" w:rsidRPr="00443E90" w:rsidRDefault="00443E90" w:rsidP="00443E90">
      <w:pPr>
        <w:widowControl w:val="0"/>
        <w:autoSpaceDE w:val="0"/>
        <w:autoSpaceDN w:val="0"/>
        <w:adjustRightInd w:val="0"/>
        <w:spacing w:after="0" w:line="360" w:lineRule="auto"/>
        <w:ind w:left="360"/>
        <w:rPr>
          <w:rFonts w:ascii="Arial" w:eastAsia="Times New Roman" w:hAnsi="Arial" w:cs="Arial"/>
          <w:lang w:val="en-US"/>
        </w:rPr>
      </w:pPr>
      <w:r w:rsidRPr="00443E90">
        <w:rPr>
          <w:rFonts w:ascii="Arial" w:eastAsia="Times New Roman" w:hAnsi="Arial" w:cs="Arial"/>
          <w:lang w:val="en-US"/>
        </w:rPr>
        <w:t>Copy Source 3.12 and indicate on the</w:t>
      </w:r>
      <w:r w:rsidRPr="00443E90">
        <w:rPr>
          <w:rFonts w:ascii="Arial" w:eastAsia="Times New Roman" w:hAnsi="Arial" w:cs="Arial"/>
          <w:lang w:val="en-US"/>
        </w:rPr>
        <w:t xml:space="preserve"> </w:t>
      </w:r>
      <w:r w:rsidRPr="00443E90">
        <w:rPr>
          <w:rFonts w:ascii="Arial" w:eastAsia="Times New Roman" w:hAnsi="Arial" w:cs="Arial"/>
          <w:lang w:val="en-US"/>
        </w:rPr>
        <w:t>diagram the in</w:t>
      </w:r>
      <w:r w:rsidR="00000A1E">
        <w:rPr>
          <w:rFonts w:ascii="Arial" w:eastAsia="Times New Roman" w:hAnsi="Arial" w:cs="Arial"/>
          <w:lang w:val="en-US"/>
        </w:rPr>
        <w:t>fl</w:t>
      </w:r>
      <w:r w:rsidRPr="00443E90">
        <w:rPr>
          <w:rFonts w:ascii="Arial" w:eastAsia="Times New Roman" w:hAnsi="Arial" w:cs="Arial"/>
          <w:lang w:val="en-US"/>
        </w:rPr>
        <w:t xml:space="preserve">uence of the four </w:t>
      </w:r>
      <w:proofErr w:type="spellStart"/>
      <w:r w:rsidRPr="00443E90">
        <w:rPr>
          <w:rFonts w:ascii="Arial" w:eastAsia="Times New Roman" w:hAnsi="Arial" w:cs="Arial"/>
          <w:lang w:val="en-US"/>
        </w:rPr>
        <w:t>Vs</w:t>
      </w:r>
      <w:proofErr w:type="spellEnd"/>
      <w:r w:rsidRPr="00443E90">
        <w:rPr>
          <w:rFonts w:ascii="Arial" w:eastAsia="Times New Roman" w:hAnsi="Arial" w:cs="Arial"/>
          <w:lang w:val="en-US"/>
        </w:rPr>
        <w:t xml:space="preserve"> for</w:t>
      </w:r>
      <w:r w:rsidRPr="00443E90">
        <w:rPr>
          <w:rFonts w:ascii="Arial" w:eastAsia="Times New Roman" w:hAnsi="Arial" w:cs="Arial"/>
          <w:lang w:val="en-US"/>
        </w:rPr>
        <w:t xml:space="preserve"> </w:t>
      </w:r>
      <w:r w:rsidRPr="00443E90">
        <w:rPr>
          <w:rFonts w:ascii="Arial" w:eastAsia="Times New Roman" w:hAnsi="Arial" w:cs="Arial"/>
          <w:lang w:val="en-US"/>
        </w:rPr>
        <w:t>the following operations:</w:t>
      </w:r>
    </w:p>
    <w:p w14:paraId="63167496" w14:textId="21F69E53" w:rsidR="00126900" w:rsidRPr="000B723E" w:rsidRDefault="00000A1E" w:rsidP="000B723E">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000A1E">
        <w:rPr>
          <w:rFonts w:ascii="Arial" w:eastAsia="Times New Roman" w:hAnsi="Arial" w:cs="Arial"/>
          <w:lang w:val="en-US"/>
        </w:rPr>
        <w:t>car assembly factory</w:t>
      </w:r>
    </w:p>
    <w:p w14:paraId="413C7038" w14:textId="77777777" w:rsidR="000F5A73" w:rsidRDefault="000F5A73" w:rsidP="00126900">
      <w:pPr>
        <w:pStyle w:val="Numeric"/>
        <w:numPr>
          <w:ilvl w:val="0"/>
          <w:numId w:val="0"/>
        </w:numPr>
        <w:ind w:left="720"/>
        <w:rPr>
          <w:color w:val="C0C0C0"/>
          <w:szCs w:val="22"/>
          <w:u w:val="single"/>
        </w:rPr>
      </w:pPr>
    </w:p>
    <w:p w14:paraId="1C82C345" w14:textId="77777777" w:rsidR="000F5A73" w:rsidRDefault="000F5A73" w:rsidP="00126900">
      <w:pPr>
        <w:pStyle w:val="Numeric"/>
        <w:numPr>
          <w:ilvl w:val="0"/>
          <w:numId w:val="0"/>
        </w:numPr>
        <w:ind w:left="720"/>
        <w:rPr>
          <w:color w:val="C0C0C0"/>
          <w:szCs w:val="22"/>
          <w:u w:val="single"/>
        </w:rPr>
      </w:pPr>
    </w:p>
    <w:p w14:paraId="5F89F0E7" w14:textId="77777777" w:rsidR="000F5A73" w:rsidRDefault="000F5A73" w:rsidP="00126900">
      <w:pPr>
        <w:pStyle w:val="Numeric"/>
        <w:numPr>
          <w:ilvl w:val="0"/>
          <w:numId w:val="0"/>
        </w:numPr>
        <w:ind w:left="720"/>
        <w:rPr>
          <w:color w:val="C0C0C0"/>
          <w:szCs w:val="22"/>
          <w:u w:val="single"/>
        </w:rPr>
      </w:pPr>
    </w:p>
    <w:p w14:paraId="49EBA8A8" w14:textId="77777777" w:rsidR="000F5A73" w:rsidRDefault="000F5A73" w:rsidP="00126900">
      <w:pPr>
        <w:pStyle w:val="Numeric"/>
        <w:numPr>
          <w:ilvl w:val="0"/>
          <w:numId w:val="0"/>
        </w:numPr>
        <w:ind w:left="720"/>
        <w:rPr>
          <w:color w:val="C0C0C0"/>
          <w:szCs w:val="22"/>
          <w:u w:val="single"/>
        </w:rPr>
      </w:pPr>
    </w:p>
    <w:p w14:paraId="70B20D98" w14:textId="77777777" w:rsidR="000F5A73" w:rsidRDefault="000F5A73" w:rsidP="00126900">
      <w:pPr>
        <w:pStyle w:val="Numeric"/>
        <w:numPr>
          <w:ilvl w:val="0"/>
          <w:numId w:val="0"/>
        </w:numPr>
        <w:ind w:left="720"/>
        <w:rPr>
          <w:color w:val="C0C0C0"/>
          <w:szCs w:val="22"/>
          <w:u w:val="single"/>
        </w:rPr>
      </w:pPr>
    </w:p>
    <w:p w14:paraId="79C074E1" w14:textId="77777777" w:rsidR="000F5A73" w:rsidRDefault="000F5A73" w:rsidP="00126900">
      <w:pPr>
        <w:pStyle w:val="Numeric"/>
        <w:numPr>
          <w:ilvl w:val="0"/>
          <w:numId w:val="0"/>
        </w:numPr>
        <w:ind w:left="720"/>
        <w:rPr>
          <w:color w:val="C0C0C0"/>
          <w:szCs w:val="22"/>
          <w:u w:val="single"/>
        </w:rPr>
      </w:pPr>
    </w:p>
    <w:p w14:paraId="6750D4E5" w14:textId="77777777" w:rsidR="000F5A73" w:rsidRDefault="000F5A73" w:rsidP="00126900">
      <w:pPr>
        <w:pStyle w:val="Numeric"/>
        <w:numPr>
          <w:ilvl w:val="0"/>
          <w:numId w:val="0"/>
        </w:numPr>
        <w:ind w:left="720"/>
        <w:rPr>
          <w:color w:val="C0C0C0"/>
          <w:szCs w:val="22"/>
          <w:u w:val="single"/>
        </w:rPr>
      </w:pPr>
    </w:p>
    <w:p w14:paraId="23044A75" w14:textId="77777777" w:rsidR="000F5A73" w:rsidRDefault="000F5A73" w:rsidP="00126900">
      <w:pPr>
        <w:pStyle w:val="Numeric"/>
        <w:numPr>
          <w:ilvl w:val="0"/>
          <w:numId w:val="0"/>
        </w:numPr>
        <w:ind w:left="720"/>
        <w:rPr>
          <w:color w:val="C0C0C0"/>
          <w:szCs w:val="22"/>
          <w:u w:val="single"/>
        </w:rPr>
      </w:pPr>
    </w:p>
    <w:p w14:paraId="76A9283E" w14:textId="77777777" w:rsidR="000F5A73" w:rsidRDefault="000F5A73" w:rsidP="00126900">
      <w:pPr>
        <w:pStyle w:val="Numeric"/>
        <w:numPr>
          <w:ilvl w:val="0"/>
          <w:numId w:val="0"/>
        </w:numPr>
        <w:ind w:left="720"/>
        <w:rPr>
          <w:color w:val="C0C0C0"/>
          <w:szCs w:val="22"/>
          <w:u w:val="single"/>
        </w:rPr>
      </w:pPr>
    </w:p>
    <w:p w14:paraId="5279C623" w14:textId="77777777" w:rsidR="000F5A73" w:rsidRDefault="000F5A73" w:rsidP="00126900">
      <w:pPr>
        <w:pStyle w:val="Numeric"/>
        <w:numPr>
          <w:ilvl w:val="0"/>
          <w:numId w:val="0"/>
        </w:numPr>
        <w:ind w:left="720"/>
        <w:rPr>
          <w:color w:val="C0C0C0"/>
          <w:szCs w:val="22"/>
          <w:u w:val="single"/>
        </w:rPr>
      </w:pPr>
    </w:p>
    <w:p w14:paraId="24B3110C" w14:textId="77777777" w:rsidR="000F5A73" w:rsidRDefault="000F5A73" w:rsidP="00126900">
      <w:pPr>
        <w:pStyle w:val="Numeric"/>
        <w:numPr>
          <w:ilvl w:val="0"/>
          <w:numId w:val="0"/>
        </w:numPr>
        <w:ind w:left="720"/>
        <w:rPr>
          <w:color w:val="C0C0C0"/>
          <w:szCs w:val="22"/>
          <w:u w:val="single"/>
        </w:rPr>
      </w:pPr>
    </w:p>
    <w:p w14:paraId="04A1B528" w14:textId="77777777" w:rsidR="000F5A73" w:rsidRDefault="000F5A73" w:rsidP="00126900">
      <w:pPr>
        <w:pStyle w:val="Numeric"/>
        <w:numPr>
          <w:ilvl w:val="0"/>
          <w:numId w:val="0"/>
        </w:numPr>
        <w:ind w:left="720"/>
        <w:rPr>
          <w:color w:val="C0C0C0"/>
          <w:szCs w:val="22"/>
          <w:u w:val="single"/>
        </w:rPr>
      </w:pPr>
    </w:p>
    <w:p w14:paraId="4AAF710F" w14:textId="77777777" w:rsidR="000F5A73" w:rsidRDefault="000F5A73" w:rsidP="00126900">
      <w:pPr>
        <w:pStyle w:val="Numeric"/>
        <w:numPr>
          <w:ilvl w:val="0"/>
          <w:numId w:val="0"/>
        </w:numPr>
        <w:ind w:left="720"/>
        <w:rPr>
          <w:color w:val="C0C0C0"/>
          <w:szCs w:val="22"/>
          <w:u w:val="single"/>
        </w:rPr>
      </w:pPr>
    </w:p>
    <w:p w14:paraId="479128C3" w14:textId="77777777" w:rsidR="000F5A73" w:rsidRDefault="000F5A73" w:rsidP="00126900">
      <w:pPr>
        <w:pStyle w:val="Numeric"/>
        <w:numPr>
          <w:ilvl w:val="0"/>
          <w:numId w:val="0"/>
        </w:numPr>
        <w:ind w:left="720"/>
        <w:rPr>
          <w:color w:val="C0C0C0"/>
          <w:szCs w:val="22"/>
          <w:u w:val="single"/>
        </w:rPr>
      </w:pPr>
    </w:p>
    <w:p w14:paraId="1660C754" w14:textId="3440ECC8" w:rsidR="00126900" w:rsidRPr="00BF6410" w:rsidRDefault="00DF1F2F" w:rsidP="000B723E">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bookmarkStart w:id="0" w:name="_GoBack"/>
      <w:bookmarkEnd w:id="0"/>
      <w:proofErr w:type="gramStart"/>
      <w:r w:rsidRPr="00DF1F2F">
        <w:rPr>
          <w:rFonts w:ascii="Arial" w:eastAsia="Times New Roman" w:hAnsi="Arial" w:cs="Arial"/>
          <w:lang w:val="en-US"/>
        </w:rPr>
        <w:t>takeaway</w:t>
      </w:r>
      <w:proofErr w:type="gramEnd"/>
      <w:r w:rsidRPr="00DF1F2F">
        <w:rPr>
          <w:rFonts w:ascii="Arial" w:eastAsia="Times New Roman" w:hAnsi="Arial" w:cs="Arial"/>
          <w:lang w:val="en-US"/>
        </w:rPr>
        <w:t xml:space="preserve"> pizza shop.</w:t>
      </w:r>
    </w:p>
    <w:p w14:paraId="310E9BE4" w14:textId="77777777" w:rsidR="007308F8" w:rsidRDefault="007308F8" w:rsidP="007308F8">
      <w:pPr>
        <w:pStyle w:val="Numeric"/>
        <w:numPr>
          <w:ilvl w:val="0"/>
          <w:numId w:val="0"/>
        </w:numPr>
        <w:ind w:left="720"/>
        <w:rPr>
          <w:color w:val="C0C0C0"/>
          <w:szCs w:val="22"/>
          <w:u w:val="single"/>
        </w:rPr>
      </w:pPr>
    </w:p>
    <w:p w14:paraId="26D5924A" w14:textId="77777777" w:rsidR="000F5A73" w:rsidRDefault="000F5A73" w:rsidP="007308F8">
      <w:pPr>
        <w:pStyle w:val="Numeric"/>
        <w:numPr>
          <w:ilvl w:val="0"/>
          <w:numId w:val="0"/>
        </w:numPr>
        <w:ind w:left="720"/>
        <w:rPr>
          <w:color w:val="C0C0C0"/>
          <w:szCs w:val="22"/>
          <w:u w:val="single"/>
        </w:rPr>
      </w:pPr>
    </w:p>
    <w:p w14:paraId="6A59E55D" w14:textId="77777777" w:rsidR="000F5A73" w:rsidRDefault="000F5A73" w:rsidP="007308F8">
      <w:pPr>
        <w:pStyle w:val="Numeric"/>
        <w:numPr>
          <w:ilvl w:val="0"/>
          <w:numId w:val="0"/>
        </w:numPr>
        <w:ind w:left="720"/>
        <w:rPr>
          <w:color w:val="C0C0C0"/>
          <w:szCs w:val="22"/>
          <w:u w:val="single"/>
        </w:rPr>
      </w:pPr>
    </w:p>
    <w:p w14:paraId="15C121BD" w14:textId="77777777" w:rsidR="000F5A73" w:rsidRDefault="000F5A73" w:rsidP="007308F8">
      <w:pPr>
        <w:pStyle w:val="Numeric"/>
        <w:numPr>
          <w:ilvl w:val="0"/>
          <w:numId w:val="0"/>
        </w:numPr>
        <w:ind w:left="720"/>
        <w:rPr>
          <w:color w:val="C0C0C0"/>
          <w:szCs w:val="22"/>
          <w:u w:val="single"/>
        </w:rPr>
      </w:pPr>
    </w:p>
    <w:p w14:paraId="2D381A4A" w14:textId="77777777" w:rsidR="000F5A73" w:rsidRDefault="000F5A73" w:rsidP="007308F8">
      <w:pPr>
        <w:pStyle w:val="Numeric"/>
        <w:numPr>
          <w:ilvl w:val="0"/>
          <w:numId w:val="0"/>
        </w:numPr>
        <w:ind w:left="720"/>
        <w:rPr>
          <w:color w:val="C0C0C0"/>
          <w:szCs w:val="22"/>
          <w:u w:val="single"/>
        </w:rPr>
      </w:pPr>
    </w:p>
    <w:p w14:paraId="5C555F6C" w14:textId="77777777" w:rsidR="000F5A73" w:rsidRDefault="000F5A73" w:rsidP="007308F8">
      <w:pPr>
        <w:pStyle w:val="Numeric"/>
        <w:numPr>
          <w:ilvl w:val="0"/>
          <w:numId w:val="0"/>
        </w:numPr>
        <w:ind w:left="720"/>
        <w:rPr>
          <w:color w:val="C0C0C0"/>
          <w:szCs w:val="22"/>
          <w:u w:val="single"/>
        </w:rPr>
      </w:pPr>
    </w:p>
    <w:p w14:paraId="523AAA92" w14:textId="77777777" w:rsidR="000F5A73" w:rsidRDefault="000F5A73" w:rsidP="007308F8">
      <w:pPr>
        <w:pStyle w:val="Numeric"/>
        <w:numPr>
          <w:ilvl w:val="0"/>
          <w:numId w:val="0"/>
        </w:numPr>
        <w:ind w:left="720"/>
        <w:rPr>
          <w:color w:val="C0C0C0"/>
          <w:szCs w:val="22"/>
          <w:u w:val="single"/>
        </w:rPr>
      </w:pPr>
    </w:p>
    <w:p w14:paraId="2FAE71F1" w14:textId="77777777" w:rsidR="000F5A73" w:rsidRDefault="000F5A73" w:rsidP="007308F8">
      <w:pPr>
        <w:pStyle w:val="Numeric"/>
        <w:numPr>
          <w:ilvl w:val="0"/>
          <w:numId w:val="0"/>
        </w:numPr>
        <w:ind w:left="720"/>
        <w:rPr>
          <w:color w:val="C0C0C0"/>
          <w:szCs w:val="22"/>
          <w:u w:val="single"/>
        </w:rPr>
      </w:pPr>
    </w:p>
    <w:p w14:paraId="5255E84A" w14:textId="77777777" w:rsidR="000F5A73" w:rsidRDefault="000F5A73" w:rsidP="007308F8">
      <w:pPr>
        <w:pStyle w:val="Numeric"/>
        <w:numPr>
          <w:ilvl w:val="0"/>
          <w:numId w:val="0"/>
        </w:numPr>
        <w:ind w:left="720"/>
        <w:rPr>
          <w:color w:val="C0C0C0"/>
          <w:szCs w:val="22"/>
          <w:u w:val="single"/>
        </w:rPr>
      </w:pPr>
    </w:p>
    <w:p w14:paraId="44BD527F" w14:textId="77777777" w:rsidR="000F5A73" w:rsidRDefault="000F5A73" w:rsidP="007308F8">
      <w:pPr>
        <w:pStyle w:val="Numeric"/>
        <w:numPr>
          <w:ilvl w:val="0"/>
          <w:numId w:val="0"/>
        </w:numPr>
        <w:ind w:left="720"/>
        <w:rPr>
          <w:color w:val="C0C0C0"/>
          <w:szCs w:val="22"/>
          <w:u w:val="single"/>
        </w:rPr>
      </w:pPr>
    </w:p>
    <w:p w14:paraId="2E12B664" w14:textId="77777777" w:rsidR="000F5A73" w:rsidRDefault="000F5A73" w:rsidP="007308F8">
      <w:pPr>
        <w:pStyle w:val="Numeric"/>
        <w:numPr>
          <w:ilvl w:val="0"/>
          <w:numId w:val="0"/>
        </w:numPr>
        <w:ind w:left="720"/>
        <w:rPr>
          <w:color w:val="C0C0C0"/>
          <w:szCs w:val="22"/>
          <w:u w:val="single"/>
        </w:rPr>
      </w:pPr>
    </w:p>
    <w:p w14:paraId="1EEBF585" w14:textId="77777777" w:rsidR="000F5A73" w:rsidRDefault="000F5A73" w:rsidP="007308F8">
      <w:pPr>
        <w:pStyle w:val="Numeric"/>
        <w:numPr>
          <w:ilvl w:val="0"/>
          <w:numId w:val="0"/>
        </w:numPr>
        <w:ind w:left="720"/>
        <w:rPr>
          <w:color w:val="C0C0C0"/>
          <w:szCs w:val="22"/>
          <w:u w:val="single"/>
        </w:rPr>
      </w:pPr>
    </w:p>
    <w:p w14:paraId="5D36A4F7" w14:textId="77777777" w:rsidR="000F5A73" w:rsidRDefault="000F5A73" w:rsidP="007308F8">
      <w:pPr>
        <w:pStyle w:val="Numeric"/>
        <w:numPr>
          <w:ilvl w:val="0"/>
          <w:numId w:val="0"/>
        </w:numPr>
        <w:ind w:left="720"/>
        <w:rPr>
          <w:color w:val="C0C0C0"/>
          <w:szCs w:val="22"/>
          <w:u w:val="single"/>
        </w:rPr>
      </w:pPr>
    </w:p>
    <w:p w14:paraId="46593C17" w14:textId="77777777" w:rsidR="000F5A73" w:rsidRDefault="000F5A73" w:rsidP="007308F8">
      <w:pPr>
        <w:pStyle w:val="Numeric"/>
        <w:numPr>
          <w:ilvl w:val="0"/>
          <w:numId w:val="0"/>
        </w:numPr>
        <w:ind w:left="720"/>
        <w:rPr>
          <w:color w:val="C0C0C0"/>
          <w:szCs w:val="22"/>
          <w:u w:val="single"/>
        </w:rPr>
      </w:pPr>
    </w:p>
    <w:sectPr w:rsidR="000F5A73"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06C49" w14:textId="77777777" w:rsidR="00EB1EF7" w:rsidRDefault="00EB1EF7">
      <w:r>
        <w:separator/>
      </w:r>
    </w:p>
  </w:endnote>
  <w:endnote w:type="continuationSeparator" w:id="0">
    <w:p w14:paraId="69E06AB7" w14:textId="77777777" w:rsidR="00EB1EF7" w:rsidRDefault="00EB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6F923" w14:textId="77777777" w:rsidR="00790912" w:rsidRDefault="00790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7D3271">
      <w:rPr>
        <w:rFonts w:ascii="Arial Narrow" w:hAnsi="Arial Narrow"/>
        <w:noProof/>
        <w:sz w:val="20"/>
        <w:szCs w:val="20"/>
      </w:rPr>
      <w:t>1</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98E62" w14:textId="77777777" w:rsidR="00790912" w:rsidRDefault="00790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A2352" w14:textId="77777777" w:rsidR="00EB1EF7" w:rsidRDefault="00EB1EF7">
      <w:r>
        <w:separator/>
      </w:r>
    </w:p>
  </w:footnote>
  <w:footnote w:type="continuationSeparator" w:id="0">
    <w:p w14:paraId="5D865F22" w14:textId="77777777" w:rsidR="00EB1EF7" w:rsidRDefault="00EB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EB1EF7">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554EB0E9" w:rsidR="0006197F" w:rsidRPr="006F1828" w:rsidRDefault="00790912"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 3 Operations processes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EB1EF7">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AF24E68"/>
    <w:multiLevelType w:val="hybridMultilevel"/>
    <w:tmpl w:val="2D604B8C"/>
    <w:lvl w:ilvl="0" w:tplc="C284F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3"/>
  </w:num>
  <w:num w:numId="4">
    <w:abstractNumId w:val="16"/>
  </w:num>
  <w:num w:numId="5">
    <w:abstractNumId w:val="12"/>
  </w:num>
  <w:num w:numId="6">
    <w:abstractNumId w:val="13"/>
  </w:num>
  <w:num w:numId="7">
    <w:abstractNumId w:val="18"/>
  </w:num>
  <w:num w:numId="8">
    <w:abstractNumId w:val="18"/>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5"/>
  </w:num>
  <w:num w:numId="24">
    <w:abstractNumId w:val="10"/>
  </w:num>
  <w:num w:numId="25">
    <w:abstractNumId w:val="2"/>
  </w:num>
  <w:num w:numId="26">
    <w:abstractNumId w:val="9"/>
  </w:num>
  <w:num w:numId="27">
    <w:abstractNumId w:val="5"/>
  </w:num>
  <w:num w:numId="28">
    <w:abstractNumId w:val="17"/>
  </w:num>
  <w:num w:numId="29">
    <w:abstractNumId w:val="3"/>
  </w:num>
  <w:num w:numId="30">
    <w:abstractNumId w:val="3"/>
  </w:num>
  <w:num w:numId="31">
    <w:abstractNumId w:val="3"/>
  </w:num>
  <w:num w:numId="32">
    <w:abstractNumId w:val="6"/>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A1E"/>
    <w:rsid w:val="00000D26"/>
    <w:rsid w:val="000121CB"/>
    <w:rsid w:val="0006197F"/>
    <w:rsid w:val="000620EB"/>
    <w:rsid w:val="000B723E"/>
    <w:rsid w:val="000C7B7A"/>
    <w:rsid w:val="000F3E13"/>
    <w:rsid w:val="000F5A73"/>
    <w:rsid w:val="001246C2"/>
    <w:rsid w:val="00126900"/>
    <w:rsid w:val="001758E1"/>
    <w:rsid w:val="00181107"/>
    <w:rsid w:val="001B2567"/>
    <w:rsid w:val="00255B31"/>
    <w:rsid w:val="002678F0"/>
    <w:rsid w:val="00267E9A"/>
    <w:rsid w:val="002718F3"/>
    <w:rsid w:val="00272D97"/>
    <w:rsid w:val="00297012"/>
    <w:rsid w:val="0032472B"/>
    <w:rsid w:val="00343A44"/>
    <w:rsid w:val="0036256B"/>
    <w:rsid w:val="00364F17"/>
    <w:rsid w:val="0038143C"/>
    <w:rsid w:val="00386178"/>
    <w:rsid w:val="003B11DD"/>
    <w:rsid w:val="003C334A"/>
    <w:rsid w:val="003C55F7"/>
    <w:rsid w:val="00425F3B"/>
    <w:rsid w:val="00434168"/>
    <w:rsid w:val="00443E90"/>
    <w:rsid w:val="00445892"/>
    <w:rsid w:val="004D72FA"/>
    <w:rsid w:val="00530379"/>
    <w:rsid w:val="005418F2"/>
    <w:rsid w:val="005D3D15"/>
    <w:rsid w:val="00622987"/>
    <w:rsid w:val="00636F57"/>
    <w:rsid w:val="00646A50"/>
    <w:rsid w:val="006A3358"/>
    <w:rsid w:val="00721837"/>
    <w:rsid w:val="007308F8"/>
    <w:rsid w:val="0074078F"/>
    <w:rsid w:val="00790912"/>
    <w:rsid w:val="007D3271"/>
    <w:rsid w:val="007E738F"/>
    <w:rsid w:val="008565BB"/>
    <w:rsid w:val="00870A3B"/>
    <w:rsid w:val="008A1C58"/>
    <w:rsid w:val="008B20B3"/>
    <w:rsid w:val="008E3D31"/>
    <w:rsid w:val="008F002A"/>
    <w:rsid w:val="008F3775"/>
    <w:rsid w:val="0093471B"/>
    <w:rsid w:val="00A543C1"/>
    <w:rsid w:val="00AC360C"/>
    <w:rsid w:val="00B31745"/>
    <w:rsid w:val="00B41B36"/>
    <w:rsid w:val="00B45FA6"/>
    <w:rsid w:val="00BF6410"/>
    <w:rsid w:val="00C104DD"/>
    <w:rsid w:val="00C2762A"/>
    <w:rsid w:val="00C851AA"/>
    <w:rsid w:val="00D67EDB"/>
    <w:rsid w:val="00D80E84"/>
    <w:rsid w:val="00DA56DD"/>
    <w:rsid w:val="00DC064B"/>
    <w:rsid w:val="00DC6CE0"/>
    <w:rsid w:val="00DD255C"/>
    <w:rsid w:val="00DF1F2F"/>
    <w:rsid w:val="00DF60C6"/>
    <w:rsid w:val="00E42CC3"/>
    <w:rsid w:val="00E721DF"/>
    <w:rsid w:val="00EB1EF7"/>
    <w:rsid w:val="00EB7B5F"/>
    <w:rsid w:val="00F022C9"/>
    <w:rsid w:val="00F25A50"/>
    <w:rsid w:val="00F63A75"/>
    <w:rsid w:val="00F63EE0"/>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54FC7-DD8D-4295-A935-5857063C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187</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38</cp:revision>
  <cp:lastPrinted>2007-03-14T05:46:00Z</cp:lastPrinted>
  <dcterms:created xsi:type="dcterms:W3CDTF">2017-05-25T00:50:00Z</dcterms:created>
  <dcterms:modified xsi:type="dcterms:W3CDTF">2017-06-05T06:53:00Z</dcterms:modified>
</cp:coreProperties>
</file>