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3B9F7" w14:textId="77777777" w:rsidR="0006197F" w:rsidRDefault="00E375E1" w:rsidP="00934E21">
      <w:pPr>
        <w:spacing w:after="0" w:line="360" w:lineRule="auto"/>
        <w:rPr>
          <w:rFonts w:ascii="Arial" w:hAnsi="Arial" w:cs="Arial"/>
          <w:b/>
          <w:sz w:val="28"/>
          <w:szCs w:val="28"/>
        </w:rPr>
      </w:pPr>
      <w:r>
        <w:rPr>
          <w:rFonts w:ascii="Arial" w:hAnsi="Arial" w:cs="Arial"/>
          <w:b/>
          <w:sz w:val="28"/>
          <w:szCs w:val="28"/>
        </w:rPr>
        <w:t>Fo</w:t>
      </w:r>
      <w:bookmarkStart w:id="0" w:name="_GoBack"/>
      <w:bookmarkEnd w:id="0"/>
      <w:r>
        <w:rPr>
          <w:rFonts w:ascii="Arial" w:hAnsi="Arial" w:cs="Arial"/>
          <w:b/>
          <w:sz w:val="28"/>
          <w:szCs w:val="28"/>
        </w:rPr>
        <w:t>cus question</w:t>
      </w:r>
      <w:r w:rsidR="00BE0AD1">
        <w:rPr>
          <w:rFonts w:ascii="Arial" w:hAnsi="Arial" w:cs="Arial"/>
          <w:b/>
          <w:sz w:val="28"/>
          <w:szCs w:val="28"/>
        </w:rPr>
        <w:t xml:space="preserve"> 10.2</w:t>
      </w:r>
    </w:p>
    <w:p w14:paraId="6A01FDD0" w14:textId="77777777" w:rsidR="00AC4FCD" w:rsidRPr="00AC4FCD" w:rsidRDefault="00AC4FCD" w:rsidP="00934E21">
      <w:pPr>
        <w:spacing w:after="0" w:line="360" w:lineRule="auto"/>
        <w:rPr>
          <w:rFonts w:ascii="Arial" w:hAnsi="Arial" w:cs="Arial"/>
          <w:b/>
          <w:sz w:val="24"/>
          <w:szCs w:val="24"/>
        </w:rPr>
      </w:pPr>
      <w:r>
        <w:rPr>
          <w:rFonts w:ascii="Arial" w:hAnsi="Arial" w:cs="Arial"/>
          <w:b/>
          <w:sz w:val="24"/>
          <w:szCs w:val="24"/>
        </w:rPr>
        <w:t>Talk the thought – human graphs</w:t>
      </w:r>
    </w:p>
    <w:p w14:paraId="69730088" w14:textId="77777777" w:rsidR="00A535A5" w:rsidRPr="00A535A5" w:rsidRDefault="00A535A5" w:rsidP="00934E21">
      <w:pPr>
        <w:widowControl w:val="0"/>
        <w:autoSpaceDE w:val="0"/>
        <w:autoSpaceDN w:val="0"/>
        <w:adjustRightInd w:val="0"/>
        <w:spacing w:after="240" w:line="360" w:lineRule="auto"/>
        <w:rPr>
          <w:rFonts w:ascii="Arial" w:hAnsi="Arial" w:cs="Arial"/>
          <w:color w:val="211D1E"/>
        </w:rPr>
      </w:pPr>
      <w:r w:rsidRPr="00A535A5">
        <w:rPr>
          <w:rFonts w:ascii="Arial" w:hAnsi="Arial" w:cs="Arial"/>
          <w:color w:val="211D1E"/>
        </w:rPr>
        <w:t>This activity is designed to prompt your opinions about the Cold War. To answer this question, imagine that there is a line across your classroom with ‘Totally agree’ on one wall and ‘Totally disagree’ on the other. Respond to the deliberately provocative statem</w:t>
      </w:r>
      <w:r w:rsidR="007C720B">
        <w:rPr>
          <w:rFonts w:ascii="Arial" w:hAnsi="Arial" w:cs="Arial"/>
          <w:color w:val="211D1E"/>
        </w:rPr>
        <w:t xml:space="preserve">ent: </w:t>
      </w:r>
      <w:r w:rsidR="007C720B" w:rsidRPr="007C720B">
        <w:rPr>
          <w:rFonts w:ascii="Arial" w:hAnsi="Arial" w:cs="Arial"/>
          <w:b/>
          <w:bCs/>
          <w:color w:val="211D1E"/>
        </w:rPr>
        <w:t>‘The Cold War was worth fi</w:t>
      </w:r>
      <w:r w:rsidRPr="007C720B">
        <w:rPr>
          <w:rFonts w:ascii="Arial" w:hAnsi="Arial" w:cs="Arial"/>
          <w:b/>
          <w:bCs/>
          <w:color w:val="211D1E"/>
        </w:rPr>
        <w:t>ghting’</w:t>
      </w:r>
      <w:r w:rsidRPr="00A535A5">
        <w:rPr>
          <w:rFonts w:ascii="Arial" w:hAnsi="Arial" w:cs="Arial"/>
          <w:color w:val="211D1E"/>
        </w:rPr>
        <w:t>. Stand anywhere along the imaginary line depending on the extent to which you agree with this statement. Share your point of view with others in the class, using examples to support your argument</w:t>
      </w:r>
    </w:p>
    <w:p w14:paraId="7BE857CA" w14:textId="77777777" w:rsidR="00E375E1" w:rsidRDefault="00AC4FCD" w:rsidP="00934E21">
      <w:pPr>
        <w:pStyle w:val="Numeric"/>
        <w:numPr>
          <w:ilvl w:val="0"/>
          <w:numId w:val="0"/>
        </w:numPr>
        <w:rPr>
          <w:color w:val="C0C0C0"/>
          <w:szCs w:val="22"/>
          <w:u w:val="single"/>
        </w:rPr>
      </w:pPr>
      <w:r>
        <w:rPr>
          <w:color w:val="C0C0C0"/>
          <w:szCs w:val="22"/>
          <w:u w:val="single"/>
        </w:rPr>
        <w:t>Notes:</w:t>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B7CE04A" w14:textId="77777777" w:rsidR="00E375E1" w:rsidRPr="00E375E1" w:rsidRDefault="00E375E1" w:rsidP="00934E2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20B52CC2" w14:textId="77777777" w:rsidR="00343A44" w:rsidRDefault="00343A44" w:rsidP="00934E2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6182D8F4" w14:textId="77777777" w:rsidR="0012291F" w:rsidRDefault="00BF6410" w:rsidP="0012291F">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12291F" w:rsidRPr="00BF6410">
        <w:rPr>
          <w:color w:val="C0C0C0"/>
          <w:szCs w:val="22"/>
          <w:u w:val="single"/>
        </w:rPr>
        <w:tab/>
      </w:r>
      <w:r w:rsidR="0012291F" w:rsidRPr="00BF6410">
        <w:rPr>
          <w:color w:val="C0C0C0"/>
          <w:szCs w:val="22"/>
          <w:u w:val="single"/>
        </w:rPr>
        <w:tab/>
      </w:r>
      <w:r w:rsidR="0012291F" w:rsidRPr="00BF6410">
        <w:rPr>
          <w:color w:val="C0C0C0"/>
          <w:szCs w:val="22"/>
          <w:u w:val="single"/>
        </w:rPr>
        <w:tab/>
      </w:r>
      <w:r w:rsidR="0012291F" w:rsidRPr="00BF6410">
        <w:rPr>
          <w:color w:val="C0C0C0"/>
          <w:szCs w:val="22"/>
          <w:u w:val="single"/>
        </w:rPr>
        <w:tab/>
      </w:r>
      <w:r w:rsidR="0012291F" w:rsidRPr="00BF6410">
        <w:rPr>
          <w:color w:val="C0C0C0"/>
          <w:szCs w:val="22"/>
          <w:u w:val="single"/>
        </w:rPr>
        <w:tab/>
      </w:r>
      <w:r w:rsidR="0012291F" w:rsidRPr="00BF6410">
        <w:rPr>
          <w:color w:val="C0C0C0"/>
          <w:szCs w:val="22"/>
          <w:u w:val="single"/>
        </w:rPr>
        <w:tab/>
      </w:r>
      <w:r w:rsidR="0012291F" w:rsidRPr="00BF6410">
        <w:rPr>
          <w:color w:val="C0C0C0"/>
          <w:szCs w:val="22"/>
          <w:u w:val="single"/>
        </w:rPr>
        <w:tab/>
      </w:r>
      <w:r w:rsidR="0012291F" w:rsidRPr="00BF6410">
        <w:rPr>
          <w:color w:val="C0C0C0"/>
          <w:szCs w:val="22"/>
          <w:u w:val="single"/>
        </w:rPr>
        <w:tab/>
      </w:r>
      <w:r w:rsidR="0012291F" w:rsidRPr="00BF6410">
        <w:rPr>
          <w:color w:val="C0C0C0"/>
          <w:szCs w:val="22"/>
          <w:u w:val="single"/>
        </w:rPr>
        <w:tab/>
      </w:r>
      <w:r w:rsidR="0012291F" w:rsidRPr="00BF6410">
        <w:rPr>
          <w:color w:val="C0C0C0"/>
          <w:szCs w:val="22"/>
          <w:u w:val="single"/>
        </w:rPr>
        <w:tab/>
      </w:r>
      <w:r w:rsidR="0012291F" w:rsidRPr="00BF6410">
        <w:rPr>
          <w:color w:val="C0C0C0"/>
          <w:szCs w:val="22"/>
          <w:u w:val="single"/>
        </w:rPr>
        <w:tab/>
      </w:r>
      <w:r w:rsidR="0012291F" w:rsidRPr="00BF6410">
        <w:rPr>
          <w:color w:val="C0C0C0"/>
          <w:szCs w:val="22"/>
          <w:u w:val="single"/>
        </w:rPr>
        <w:tab/>
      </w:r>
    </w:p>
    <w:p w14:paraId="73C9F79B" w14:textId="77777777" w:rsidR="0012291F" w:rsidRDefault="0012291F" w:rsidP="0012291F">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62CF5E3" w14:textId="77777777" w:rsidR="0012291F" w:rsidRDefault="0012291F" w:rsidP="0012291F">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5E1D39E" w14:textId="77777777" w:rsidR="0012291F" w:rsidRDefault="0012291F" w:rsidP="0012291F">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380192E" w14:textId="77777777" w:rsidR="00343A44" w:rsidRDefault="00343A44" w:rsidP="00934E21">
      <w:pPr>
        <w:pStyle w:val="Numeric"/>
        <w:numPr>
          <w:ilvl w:val="0"/>
          <w:numId w:val="0"/>
        </w:numPr>
        <w:rPr>
          <w:color w:val="C0C0C0"/>
          <w:szCs w:val="22"/>
          <w:u w:val="single"/>
        </w:rPr>
      </w:pPr>
    </w:p>
    <w:sectPr w:rsidR="00343A44" w:rsidSect="000B40FA">
      <w:headerReference w:type="even" r:id="rId7"/>
      <w:headerReference w:type="default" r:id="rId8"/>
      <w:footerReference w:type="default" r:id="rId9"/>
      <w:headerReference w:type="first" r:id="rId10"/>
      <w:type w:val="continuous"/>
      <w:pgSz w:w="11906" w:h="16838"/>
      <w:pgMar w:top="1007" w:right="1440" w:bottom="1440" w:left="1440" w:header="0" w:footer="706"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6642D" w14:textId="77777777" w:rsidR="00625886" w:rsidRDefault="00625886">
      <w:r>
        <w:separator/>
      </w:r>
    </w:p>
  </w:endnote>
  <w:endnote w:type="continuationSeparator" w:id="0">
    <w:p w14:paraId="1BE91410" w14:textId="77777777" w:rsidR="00625886" w:rsidRDefault="0062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F2E5B2" w14:textId="77777777" w:rsidR="00745ABD" w:rsidRDefault="00745ABD" w:rsidP="0006197F">
    <w:pPr>
      <w:pStyle w:val="Header"/>
      <w:spacing w:after="0" w:line="240" w:lineRule="auto"/>
      <w:rPr>
        <w:b/>
      </w:rPr>
    </w:pPr>
  </w:p>
  <w:p w14:paraId="6562A96A" w14:textId="77777777" w:rsidR="00745ABD" w:rsidRPr="00683BDE" w:rsidRDefault="00745ABD" w:rsidP="005B2DFD">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0B40FA">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B5C7F" w14:textId="77777777" w:rsidR="00625886" w:rsidRDefault="00625886">
      <w:r>
        <w:separator/>
      </w:r>
    </w:p>
  </w:footnote>
  <w:footnote w:type="continuationSeparator" w:id="0">
    <w:p w14:paraId="1342E12A" w14:textId="77777777" w:rsidR="00625886" w:rsidRDefault="006258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25E777" w14:textId="77777777" w:rsidR="00745ABD" w:rsidRDefault="00625886">
    <w:pPr>
      <w:pStyle w:val="Header"/>
    </w:pPr>
    <w:r>
      <w:rPr>
        <w:noProof/>
        <w:lang w:eastAsia="en-US"/>
      </w:rPr>
      <w:pict w14:anchorId="081771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F78E32" w14:textId="77777777" w:rsidR="0012291F" w:rsidRPr="001D610B" w:rsidRDefault="00625886" w:rsidP="0012291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0657A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5" type="#_x0000_t75" style="position:absolute;margin-left:-71.7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7716E8FB" w14:textId="77777777" w:rsidR="0012291F" w:rsidRDefault="0012291F" w:rsidP="0012291F">
    <w:pPr>
      <w:pStyle w:val="Header"/>
      <w:spacing w:after="0" w:line="240" w:lineRule="auto"/>
      <w:rPr>
        <w:rFonts w:ascii="Arial Narrow" w:hAnsi="Arial Narrow" w:cs="Arial"/>
        <w:b/>
        <w:sz w:val="20"/>
        <w:szCs w:val="20"/>
      </w:rPr>
    </w:pPr>
  </w:p>
  <w:p w14:paraId="44F4D6B3" w14:textId="77777777" w:rsidR="0012291F" w:rsidRDefault="0012291F" w:rsidP="0012291F">
    <w:pPr>
      <w:pStyle w:val="Header"/>
      <w:spacing w:after="0" w:line="240" w:lineRule="auto"/>
      <w:rPr>
        <w:rFonts w:ascii="Arial Narrow" w:hAnsi="Arial Narrow" w:cs="Arial"/>
        <w:b/>
        <w:sz w:val="20"/>
        <w:szCs w:val="20"/>
      </w:rPr>
    </w:pPr>
  </w:p>
  <w:p w14:paraId="7FDD720E" w14:textId="77777777" w:rsidR="0012291F" w:rsidRDefault="0012291F" w:rsidP="0012291F">
    <w:pPr>
      <w:pStyle w:val="Header"/>
      <w:spacing w:after="0" w:line="240" w:lineRule="auto"/>
      <w:rPr>
        <w:rFonts w:ascii="Arial Narrow" w:hAnsi="Arial Narrow" w:cs="Arial"/>
        <w:b/>
        <w:sz w:val="20"/>
        <w:szCs w:val="20"/>
      </w:rPr>
    </w:pPr>
  </w:p>
  <w:p w14:paraId="6D6D8BE7" w14:textId="77777777" w:rsidR="0012291F" w:rsidRDefault="0012291F" w:rsidP="0012291F">
    <w:pPr>
      <w:pStyle w:val="Header"/>
      <w:spacing w:after="0" w:line="240" w:lineRule="auto"/>
      <w:rPr>
        <w:rFonts w:ascii="Arial Narrow" w:hAnsi="Arial Narrow" w:cs="Arial"/>
        <w:b/>
        <w:sz w:val="20"/>
        <w:szCs w:val="20"/>
      </w:rPr>
    </w:pPr>
  </w:p>
  <w:p w14:paraId="1E9D10D6" w14:textId="77777777" w:rsidR="0012291F" w:rsidRDefault="0012291F" w:rsidP="0012291F">
    <w:pPr>
      <w:pStyle w:val="Header"/>
      <w:spacing w:after="0" w:line="240" w:lineRule="auto"/>
      <w:rPr>
        <w:rFonts w:ascii="Arial Narrow" w:hAnsi="Arial Narrow" w:cs="Arial"/>
        <w:b/>
        <w:sz w:val="20"/>
        <w:szCs w:val="20"/>
      </w:rPr>
    </w:pPr>
  </w:p>
  <w:p w14:paraId="0A9B9539" w14:textId="77777777" w:rsidR="00FE1947" w:rsidRDefault="00FE1947" w:rsidP="00FE1947">
    <w:pPr>
      <w:pStyle w:val="Header"/>
      <w:spacing w:after="0" w:line="240" w:lineRule="auto"/>
      <w:rPr>
        <w:rFonts w:ascii="Arial Narrow" w:hAnsi="Arial Narrow" w:cs="Arial"/>
        <w:b/>
        <w:sz w:val="20"/>
        <w:szCs w:val="20"/>
      </w:rPr>
    </w:pPr>
  </w:p>
  <w:p w14:paraId="0DB85705" w14:textId="77777777" w:rsidR="003D14AD" w:rsidRPr="0012291F" w:rsidRDefault="00FE1947" w:rsidP="00FE1947">
    <w:pPr>
      <w:pStyle w:val="Header"/>
      <w:rPr>
        <w:rFonts w:ascii="Arial Narrow" w:hAnsi="Arial Narrow" w:cs="Arial"/>
        <w:b/>
        <w:sz w:val="20"/>
        <w:szCs w:val="20"/>
      </w:rPr>
    </w:pPr>
    <w:r w:rsidRPr="0012291F">
      <w:rPr>
        <w:rFonts w:ascii="Arial Narrow" w:hAnsi="Arial Narrow" w:cs="Arial"/>
        <w:b/>
        <w:sz w:val="20"/>
        <w:szCs w:val="20"/>
      </w:rPr>
      <w:t xml:space="preserve">Chapter 10 </w:t>
    </w:r>
    <w:r w:rsidRPr="0012291F">
      <w:rPr>
        <w:rFonts w:ascii="Arial Narrow" w:hAnsi="Arial Narrow" w:cs="HelveticaNeueLTStd-MdCn"/>
        <w:b/>
        <w:sz w:val="20"/>
        <w:szCs w:val="20"/>
      </w:rPr>
      <w:t>The end of the Cold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5A1AB7" w14:textId="77777777" w:rsidR="00745ABD" w:rsidRDefault="00625886">
    <w:pPr>
      <w:pStyle w:val="Header"/>
    </w:pPr>
    <w:r>
      <w:rPr>
        <w:noProof/>
        <w:lang w:eastAsia="en-US"/>
      </w:rPr>
      <w:pict w14:anchorId="6BA70C7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D2D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B40FA"/>
    <w:rsid w:val="000D465A"/>
    <w:rsid w:val="000F49AE"/>
    <w:rsid w:val="0012291F"/>
    <w:rsid w:val="001758E1"/>
    <w:rsid w:val="00176AD3"/>
    <w:rsid w:val="00181107"/>
    <w:rsid w:val="00203F8F"/>
    <w:rsid w:val="00216532"/>
    <w:rsid w:val="002678F0"/>
    <w:rsid w:val="002718F3"/>
    <w:rsid w:val="00272D97"/>
    <w:rsid w:val="00276654"/>
    <w:rsid w:val="00343A44"/>
    <w:rsid w:val="0036256B"/>
    <w:rsid w:val="00386178"/>
    <w:rsid w:val="003C334A"/>
    <w:rsid w:val="003C670F"/>
    <w:rsid w:val="003D14AD"/>
    <w:rsid w:val="004534E5"/>
    <w:rsid w:val="004873DF"/>
    <w:rsid w:val="004D72FA"/>
    <w:rsid w:val="004F56FA"/>
    <w:rsid w:val="00530379"/>
    <w:rsid w:val="005B2DFD"/>
    <w:rsid w:val="005D3D15"/>
    <w:rsid w:val="00622987"/>
    <w:rsid w:val="00625886"/>
    <w:rsid w:val="00636F57"/>
    <w:rsid w:val="006A0953"/>
    <w:rsid w:val="006A3358"/>
    <w:rsid w:val="00745ABD"/>
    <w:rsid w:val="00787823"/>
    <w:rsid w:val="007A5515"/>
    <w:rsid w:val="007C720B"/>
    <w:rsid w:val="00870A3B"/>
    <w:rsid w:val="008B20B3"/>
    <w:rsid w:val="008B7124"/>
    <w:rsid w:val="008D2081"/>
    <w:rsid w:val="008F3302"/>
    <w:rsid w:val="00934E21"/>
    <w:rsid w:val="00965127"/>
    <w:rsid w:val="009903A6"/>
    <w:rsid w:val="009C747D"/>
    <w:rsid w:val="009F729F"/>
    <w:rsid w:val="009F7685"/>
    <w:rsid w:val="00A535A5"/>
    <w:rsid w:val="00A965F0"/>
    <w:rsid w:val="00AA7E87"/>
    <w:rsid w:val="00AC4FCD"/>
    <w:rsid w:val="00B416F4"/>
    <w:rsid w:val="00B41B36"/>
    <w:rsid w:val="00B71969"/>
    <w:rsid w:val="00BE0AD1"/>
    <w:rsid w:val="00BF1A2D"/>
    <w:rsid w:val="00BF6410"/>
    <w:rsid w:val="00C104DD"/>
    <w:rsid w:val="00C364CE"/>
    <w:rsid w:val="00C4293F"/>
    <w:rsid w:val="00C778F0"/>
    <w:rsid w:val="00C96D31"/>
    <w:rsid w:val="00CD4A21"/>
    <w:rsid w:val="00D416CA"/>
    <w:rsid w:val="00DC6CE0"/>
    <w:rsid w:val="00DD255C"/>
    <w:rsid w:val="00DF104D"/>
    <w:rsid w:val="00E375E1"/>
    <w:rsid w:val="00E721DF"/>
    <w:rsid w:val="00F72995"/>
    <w:rsid w:val="00FE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33275D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16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2015-10-13T00:44:00Z</dcterms:created>
  <dcterms:modified xsi:type="dcterms:W3CDTF">2015-10-13T23:18:00Z</dcterms:modified>
</cp:coreProperties>
</file>