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CF2E" w14:textId="77777777" w:rsidR="0006197F" w:rsidRPr="00B41B36" w:rsidRDefault="005E740C" w:rsidP="00C036A0">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406DDD">
        <w:rPr>
          <w:rFonts w:ascii="Arial" w:hAnsi="Arial" w:cs="Arial"/>
          <w:b/>
          <w:sz w:val="28"/>
          <w:szCs w:val="28"/>
        </w:rPr>
        <w:t xml:space="preserve"> 9.1</w:t>
      </w:r>
    </w:p>
    <w:p w14:paraId="63C4F598" w14:textId="77777777" w:rsidR="00573402" w:rsidRPr="00573402" w:rsidRDefault="00573402" w:rsidP="00C036A0">
      <w:pPr>
        <w:widowControl w:val="0"/>
        <w:autoSpaceDE w:val="0"/>
        <w:autoSpaceDN w:val="0"/>
        <w:adjustRightInd w:val="0"/>
        <w:spacing w:after="240" w:line="360" w:lineRule="auto"/>
        <w:rPr>
          <w:rFonts w:ascii="Arial" w:hAnsi="Arial" w:cs="Arial"/>
        </w:rPr>
      </w:pPr>
      <w:r w:rsidRPr="00FD00F9">
        <w:rPr>
          <w:rFonts w:ascii="Arial" w:hAnsi="Arial" w:cs="Arial"/>
          <w:i/>
        </w:rPr>
        <w:t>The Green Berets</w:t>
      </w:r>
      <w:r w:rsidRPr="00573402">
        <w:rPr>
          <w:rFonts w:ascii="Arial" w:hAnsi="Arial" w:cs="Arial"/>
        </w:rPr>
        <w:t xml:space="preserve"> (starring John Wayne, 1968) was a famous pro-war anti-communist movie justifying America’s involvement in Vietnam. Watch the film and compare how it was praised by film critics at the time, but is criticised now as government propaganda.</w:t>
      </w:r>
    </w:p>
    <w:p w14:paraId="160EB8EA" w14:textId="77777777" w:rsidR="00A730E0" w:rsidRDefault="00A730E0" w:rsidP="00C036A0">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D8A3AD" w14:textId="77777777" w:rsidR="00A730E0" w:rsidRPr="00E375E1" w:rsidRDefault="00A730E0" w:rsidP="00C036A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0C064F" w14:textId="77777777" w:rsidR="00A730E0" w:rsidRDefault="00A730E0" w:rsidP="00C036A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4C4635" w14:textId="7F0FFC26" w:rsidR="00D37094" w:rsidRPr="002678F0" w:rsidRDefault="00A730E0" w:rsidP="00270DC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p w14:paraId="222E5019" w14:textId="77777777" w:rsidR="00A730E0" w:rsidRPr="002678F0" w:rsidRDefault="00A730E0" w:rsidP="00C036A0">
      <w:pPr>
        <w:pStyle w:val="Numeric"/>
        <w:numPr>
          <w:ilvl w:val="0"/>
          <w:numId w:val="0"/>
        </w:numPr>
        <w:rPr>
          <w:color w:val="C0C0C0"/>
          <w:szCs w:val="22"/>
          <w:u w:val="single"/>
        </w:rPr>
      </w:pPr>
    </w:p>
    <w:sectPr w:rsidR="00A730E0" w:rsidRPr="002678F0" w:rsidSect="00270DC8">
      <w:headerReference w:type="even" r:id="rId7"/>
      <w:headerReference w:type="default" r:id="rId8"/>
      <w:footerReference w:type="default" r:id="rId9"/>
      <w:headerReference w:type="first" r:id="rId10"/>
      <w:type w:val="continuous"/>
      <w:pgSz w:w="11906" w:h="16838"/>
      <w:pgMar w:top="1916"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C46D" w14:textId="77777777" w:rsidR="00F460A3" w:rsidRDefault="00F460A3">
      <w:r>
        <w:separator/>
      </w:r>
    </w:p>
  </w:endnote>
  <w:endnote w:type="continuationSeparator" w:id="0">
    <w:p w14:paraId="5088A0E1" w14:textId="77777777" w:rsidR="00F460A3" w:rsidRDefault="00F4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3E157F" w14:textId="77777777" w:rsidR="00A730E0" w:rsidRDefault="00A730E0" w:rsidP="0006197F">
    <w:pPr>
      <w:pStyle w:val="Header"/>
      <w:spacing w:after="0" w:line="240" w:lineRule="auto"/>
      <w:rPr>
        <w:b/>
      </w:rPr>
    </w:pPr>
  </w:p>
  <w:p w14:paraId="7ECB6E97" w14:textId="77777777" w:rsidR="00A730E0" w:rsidRPr="00683BDE" w:rsidRDefault="00A730E0" w:rsidP="0000783C">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70DC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4E69" w14:textId="77777777" w:rsidR="00F460A3" w:rsidRDefault="00F460A3">
      <w:r>
        <w:separator/>
      </w:r>
    </w:p>
  </w:footnote>
  <w:footnote w:type="continuationSeparator" w:id="0">
    <w:p w14:paraId="0E4C94D0" w14:textId="77777777" w:rsidR="00F460A3" w:rsidRDefault="00F46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B504DC" w14:textId="77777777" w:rsidR="00A730E0" w:rsidRDefault="00F460A3">
    <w:pPr>
      <w:pStyle w:val="Header"/>
    </w:pPr>
    <w:r>
      <w:rPr>
        <w:noProof/>
        <w:lang w:eastAsia="en-US"/>
      </w:rPr>
      <w:pict w14:anchorId="4DD158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125EC2" w14:textId="77777777" w:rsidR="00D37094" w:rsidRPr="001D610B" w:rsidRDefault="00F460A3" w:rsidP="00D37094">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338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1.7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7CA32D6" w14:textId="77777777" w:rsidR="00D37094" w:rsidRDefault="00D37094" w:rsidP="00D37094">
    <w:pPr>
      <w:pStyle w:val="Header"/>
      <w:spacing w:after="0" w:line="240" w:lineRule="auto"/>
      <w:rPr>
        <w:rFonts w:ascii="Arial Narrow" w:hAnsi="Arial Narrow" w:cs="Arial"/>
        <w:b/>
        <w:sz w:val="20"/>
        <w:szCs w:val="20"/>
      </w:rPr>
    </w:pPr>
  </w:p>
  <w:p w14:paraId="330D06F9" w14:textId="77777777" w:rsidR="00D37094" w:rsidRDefault="00D37094" w:rsidP="00D37094">
    <w:pPr>
      <w:pStyle w:val="Header"/>
      <w:spacing w:after="0" w:line="240" w:lineRule="auto"/>
      <w:rPr>
        <w:rFonts w:ascii="Arial Narrow" w:hAnsi="Arial Narrow" w:cs="Arial"/>
        <w:b/>
        <w:sz w:val="20"/>
        <w:szCs w:val="20"/>
      </w:rPr>
    </w:pPr>
  </w:p>
  <w:p w14:paraId="15D14006" w14:textId="77777777" w:rsidR="00D37094" w:rsidRDefault="00D37094" w:rsidP="00D37094">
    <w:pPr>
      <w:pStyle w:val="Header"/>
      <w:spacing w:after="0" w:line="240" w:lineRule="auto"/>
      <w:rPr>
        <w:rFonts w:ascii="Arial Narrow" w:hAnsi="Arial Narrow" w:cs="Arial"/>
        <w:b/>
        <w:sz w:val="20"/>
        <w:szCs w:val="20"/>
      </w:rPr>
    </w:pPr>
  </w:p>
  <w:p w14:paraId="1791D730" w14:textId="77777777" w:rsidR="00D37094" w:rsidRDefault="00D37094" w:rsidP="00D37094">
    <w:pPr>
      <w:pStyle w:val="Header"/>
      <w:spacing w:after="0" w:line="240" w:lineRule="auto"/>
      <w:rPr>
        <w:rFonts w:ascii="Arial Narrow" w:hAnsi="Arial Narrow" w:cs="Arial"/>
        <w:b/>
        <w:sz w:val="20"/>
        <w:szCs w:val="20"/>
      </w:rPr>
    </w:pPr>
  </w:p>
  <w:p w14:paraId="50F8F7F8" w14:textId="77777777" w:rsidR="00D37094" w:rsidRDefault="00D37094" w:rsidP="00D37094">
    <w:pPr>
      <w:pStyle w:val="Header"/>
      <w:spacing w:after="0" w:line="240" w:lineRule="auto"/>
      <w:rPr>
        <w:rFonts w:ascii="Arial Narrow" w:hAnsi="Arial Narrow" w:cs="Arial"/>
        <w:b/>
        <w:sz w:val="20"/>
        <w:szCs w:val="20"/>
      </w:rPr>
    </w:pPr>
  </w:p>
  <w:p w14:paraId="7A4DD363" w14:textId="77777777" w:rsidR="00A427FB" w:rsidRDefault="00A427FB" w:rsidP="00A427FB">
    <w:pPr>
      <w:pStyle w:val="Header"/>
      <w:spacing w:after="0" w:line="240" w:lineRule="auto"/>
      <w:rPr>
        <w:rFonts w:ascii="Arial Narrow" w:hAnsi="Arial Narrow" w:cs="Arial"/>
        <w:b/>
        <w:sz w:val="20"/>
        <w:szCs w:val="20"/>
      </w:rPr>
    </w:pPr>
  </w:p>
  <w:p w14:paraId="16B36531" w14:textId="77777777" w:rsidR="00A730E0" w:rsidRPr="00A427FB" w:rsidRDefault="00A427FB" w:rsidP="00A427FB">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06730E" w14:textId="77777777" w:rsidR="00A730E0" w:rsidRDefault="00F460A3">
    <w:pPr>
      <w:pStyle w:val="Header"/>
    </w:pPr>
    <w:r>
      <w:rPr>
        <w:noProof/>
        <w:lang w:eastAsia="en-US"/>
      </w:rPr>
      <w:pict w14:anchorId="537846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D41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783C"/>
    <w:rsid w:val="0006197F"/>
    <w:rsid w:val="000620EB"/>
    <w:rsid w:val="000D5786"/>
    <w:rsid w:val="001335D0"/>
    <w:rsid w:val="001758E1"/>
    <w:rsid w:val="00181107"/>
    <w:rsid w:val="0026640C"/>
    <w:rsid w:val="002678F0"/>
    <w:rsid w:val="00270DC8"/>
    <w:rsid w:val="002718F3"/>
    <w:rsid w:val="00272D97"/>
    <w:rsid w:val="0027407B"/>
    <w:rsid w:val="002B44B8"/>
    <w:rsid w:val="0032593D"/>
    <w:rsid w:val="00343A44"/>
    <w:rsid w:val="0036256B"/>
    <w:rsid w:val="00386178"/>
    <w:rsid w:val="003C334A"/>
    <w:rsid w:val="00406DDD"/>
    <w:rsid w:val="004534E5"/>
    <w:rsid w:val="00470966"/>
    <w:rsid w:val="004D72FA"/>
    <w:rsid w:val="00530379"/>
    <w:rsid w:val="00573402"/>
    <w:rsid w:val="005D3D15"/>
    <w:rsid w:val="005E740C"/>
    <w:rsid w:val="00622987"/>
    <w:rsid w:val="00636F57"/>
    <w:rsid w:val="006800F8"/>
    <w:rsid w:val="006A3358"/>
    <w:rsid w:val="00746109"/>
    <w:rsid w:val="007D78AE"/>
    <w:rsid w:val="00870A3B"/>
    <w:rsid w:val="008B20B3"/>
    <w:rsid w:val="008B3275"/>
    <w:rsid w:val="008D2081"/>
    <w:rsid w:val="00960E95"/>
    <w:rsid w:val="00A427FB"/>
    <w:rsid w:val="00A730E0"/>
    <w:rsid w:val="00AC3D06"/>
    <w:rsid w:val="00AD72BD"/>
    <w:rsid w:val="00B16B9C"/>
    <w:rsid w:val="00B206F0"/>
    <w:rsid w:val="00B41B36"/>
    <w:rsid w:val="00BF6410"/>
    <w:rsid w:val="00C036A0"/>
    <w:rsid w:val="00C104DD"/>
    <w:rsid w:val="00C51F10"/>
    <w:rsid w:val="00C84F78"/>
    <w:rsid w:val="00D32495"/>
    <w:rsid w:val="00D36930"/>
    <w:rsid w:val="00D37094"/>
    <w:rsid w:val="00DC6CE0"/>
    <w:rsid w:val="00DD255C"/>
    <w:rsid w:val="00DF104D"/>
    <w:rsid w:val="00E2584C"/>
    <w:rsid w:val="00E375E1"/>
    <w:rsid w:val="00E721DF"/>
    <w:rsid w:val="00F278DD"/>
    <w:rsid w:val="00F32C5A"/>
    <w:rsid w:val="00F460A3"/>
    <w:rsid w:val="00FD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6B988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2015-10-13T00:23:00Z</dcterms:created>
  <dcterms:modified xsi:type="dcterms:W3CDTF">2015-10-13T23:02:00Z</dcterms:modified>
</cp:coreProperties>
</file>