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CC5E5" w14:textId="77777777" w:rsidR="00731A3C" w:rsidRPr="006C4C51" w:rsidRDefault="00731A3C" w:rsidP="0003235B">
      <w:pPr>
        <w:spacing w:line="360" w:lineRule="auto"/>
        <w:rPr>
          <w:rFonts w:ascii="Arial" w:hAnsi="Arial" w:cs="Arial"/>
          <w:b/>
          <w:sz w:val="28"/>
          <w:szCs w:val="28"/>
        </w:rPr>
      </w:pPr>
      <w:r w:rsidRPr="006C4C51">
        <w:rPr>
          <w:rFonts w:ascii="Arial" w:hAnsi="Arial" w:cs="Arial"/>
          <w:b/>
          <w:sz w:val="28"/>
          <w:szCs w:val="28"/>
        </w:rPr>
        <w:t>Analysis activity 4.2: The poisonous mushroom</w:t>
      </w:r>
    </w:p>
    <w:p w14:paraId="3260E70A" w14:textId="5791B9CB" w:rsidR="00731A3C" w:rsidRPr="00383941" w:rsidRDefault="00731A3C" w:rsidP="0003235B">
      <w:pPr>
        <w:widowControl w:val="0"/>
        <w:autoSpaceDE w:val="0"/>
        <w:autoSpaceDN w:val="0"/>
        <w:adjustRightInd w:val="0"/>
        <w:spacing w:after="240" w:line="360" w:lineRule="auto"/>
        <w:rPr>
          <w:rFonts w:ascii="Arial" w:hAnsi="Arial" w:cs="Arial"/>
          <w:color w:val="211D1E"/>
          <w:sz w:val="22"/>
          <w:szCs w:val="22"/>
        </w:rPr>
      </w:pPr>
      <w:r w:rsidRPr="00383941">
        <w:rPr>
          <w:rFonts w:ascii="Arial" w:hAnsi="Arial" w:cs="Arial"/>
          <w:color w:val="211D1E"/>
          <w:sz w:val="22"/>
          <w:szCs w:val="22"/>
        </w:rPr>
        <w:t xml:space="preserve">Read the </w:t>
      </w:r>
      <w:r w:rsidRPr="00383941">
        <w:rPr>
          <w:rFonts w:ascii="Arial" w:eastAsia="Calibri" w:hAnsi="Arial" w:cs="Arial"/>
          <w:color w:val="211D1E"/>
          <w:sz w:val="22"/>
          <w:szCs w:val="22"/>
          <w:lang w:val="en-AU"/>
        </w:rPr>
        <w:t>following</w:t>
      </w:r>
      <w:r w:rsidRPr="00383941">
        <w:rPr>
          <w:rFonts w:ascii="Arial" w:hAnsi="Arial" w:cs="Arial"/>
          <w:color w:val="211D1E"/>
          <w:sz w:val="22"/>
          <w:szCs w:val="22"/>
        </w:rPr>
        <w:t xml:space="preserve"> extract from </w:t>
      </w:r>
      <w:r w:rsidRPr="00383941">
        <w:rPr>
          <w:rFonts w:ascii="Arial" w:hAnsi="Arial" w:cs="Arial"/>
          <w:i/>
          <w:color w:val="211D1E"/>
          <w:sz w:val="22"/>
          <w:szCs w:val="22"/>
        </w:rPr>
        <w:t>The Poisonous Mushroom</w:t>
      </w:r>
      <w:r w:rsidRPr="00383941">
        <w:rPr>
          <w:rFonts w:ascii="Arial" w:hAnsi="Arial" w:cs="Arial"/>
          <w:color w:val="211D1E"/>
          <w:sz w:val="22"/>
          <w:szCs w:val="22"/>
        </w:rPr>
        <w:t xml:space="preserve"> and answer the questions below.</w:t>
      </w:r>
    </w:p>
    <w:p w14:paraId="4A8C466B" w14:textId="0C919689" w:rsidR="00731A3C" w:rsidRPr="008E3F61" w:rsidRDefault="00512851" w:rsidP="00383941">
      <w:pPr>
        <w:pStyle w:val="Pa33"/>
        <w:spacing w:after="120" w:line="360" w:lineRule="auto"/>
        <w:rPr>
          <w:rFonts w:ascii="Arial" w:hAnsi="Arial" w:cs="Arial"/>
          <w:i/>
          <w:color w:val="211D1E"/>
          <w:sz w:val="22"/>
          <w:szCs w:val="22"/>
        </w:rPr>
      </w:pPr>
      <w:r>
        <w:rPr>
          <w:rFonts w:ascii="Times New Roman" w:hAnsi="Times New Roman"/>
          <w:noProof/>
          <w:sz w:val="22"/>
          <w:szCs w:val="22"/>
        </w:rPr>
        <w:drawing>
          <wp:anchor distT="0" distB="0" distL="114300" distR="114300" simplePos="0" relativeHeight="251658240" behindDoc="0" locked="0" layoutInCell="1" allowOverlap="1" wp14:anchorId="2EF6AE01" wp14:editId="1CF54E8F">
            <wp:simplePos x="0" y="0"/>
            <wp:positionH relativeFrom="column">
              <wp:posOffset>3271520</wp:posOffset>
            </wp:positionH>
            <wp:positionV relativeFrom="paragraph">
              <wp:posOffset>236220</wp:posOffset>
            </wp:positionV>
            <wp:extent cx="2654300" cy="3378200"/>
            <wp:effectExtent l="0" t="0" r="12700" b="0"/>
            <wp:wrapTight wrapText="bothSides">
              <wp:wrapPolygon edited="0">
                <wp:start x="0" y="0"/>
                <wp:lineTo x="0" y="21438"/>
                <wp:lineTo x="21497" y="21438"/>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337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3C" w:rsidRPr="008E3F61">
        <w:rPr>
          <w:rFonts w:ascii="Arial" w:hAnsi="Arial" w:cs="Arial"/>
          <w:i/>
          <w:color w:val="211D1E"/>
          <w:sz w:val="22"/>
          <w:szCs w:val="22"/>
        </w:rPr>
        <w:t>A mother and her young boy are gathering mushrooms in the German forest. The boy finds some poisonous ones. The mother explains that there are good mushrooms and poisonous ones, and, as they go home, says:</w:t>
      </w:r>
      <w:r w:rsidRPr="00512851">
        <w:rPr>
          <w:rFonts w:ascii="Times New Roman" w:hAnsi="Times New Roman"/>
          <w:noProof/>
          <w:sz w:val="22"/>
          <w:szCs w:val="22"/>
        </w:rPr>
        <w:t xml:space="preserve"> </w:t>
      </w:r>
    </w:p>
    <w:p w14:paraId="02766445" w14:textId="77777777" w:rsidR="00731A3C" w:rsidRPr="008E3F61" w:rsidRDefault="00731A3C" w:rsidP="00383941">
      <w:pPr>
        <w:pStyle w:val="Pa33"/>
        <w:spacing w:line="360" w:lineRule="auto"/>
        <w:rPr>
          <w:rFonts w:ascii="Arial" w:hAnsi="Arial" w:cs="Arial"/>
          <w:i/>
          <w:color w:val="211D1E"/>
          <w:sz w:val="22"/>
          <w:szCs w:val="22"/>
        </w:rPr>
      </w:pPr>
      <w:r w:rsidRPr="008E3F61">
        <w:rPr>
          <w:rFonts w:ascii="Arial" w:hAnsi="Arial" w:cs="Arial"/>
          <w:i/>
          <w:color w:val="211D1E"/>
          <w:sz w:val="22"/>
          <w:szCs w:val="22"/>
        </w:rPr>
        <w:t xml:space="preserve">‘Look, Franz, human beings in this world </w:t>
      </w:r>
      <w:proofErr w:type="gramStart"/>
      <w:r w:rsidRPr="008E3F61">
        <w:rPr>
          <w:rFonts w:ascii="Arial" w:hAnsi="Arial" w:cs="Arial"/>
          <w:i/>
          <w:color w:val="211D1E"/>
          <w:sz w:val="22"/>
          <w:szCs w:val="22"/>
        </w:rPr>
        <w:t>are  like</w:t>
      </w:r>
      <w:proofErr w:type="gramEnd"/>
      <w:r w:rsidRPr="008E3F61">
        <w:rPr>
          <w:rFonts w:ascii="Arial" w:hAnsi="Arial" w:cs="Arial"/>
          <w:i/>
          <w:color w:val="211D1E"/>
          <w:sz w:val="22"/>
          <w:szCs w:val="22"/>
        </w:rPr>
        <w:t xml:space="preserve"> the mushrooms in the forest. There are good mushrooms and there are good people. There are poisonous, bad mushrooms and there are bad people. And we have to be on our guard against bad people just as we have to be on guard against poisonous mushrooms. Do you understand that?’</w:t>
      </w:r>
    </w:p>
    <w:p w14:paraId="63BA6610" w14:textId="77777777" w:rsidR="00512851" w:rsidRDefault="00731A3C" w:rsidP="00383941">
      <w:pPr>
        <w:pStyle w:val="Pa33"/>
        <w:spacing w:after="120" w:line="360" w:lineRule="auto"/>
        <w:rPr>
          <w:rFonts w:ascii="Arial" w:hAnsi="Arial" w:cs="Arial"/>
          <w:i/>
          <w:color w:val="211D1E"/>
          <w:sz w:val="22"/>
          <w:szCs w:val="22"/>
        </w:rPr>
      </w:pPr>
      <w:r w:rsidRPr="008E3F61">
        <w:rPr>
          <w:rFonts w:ascii="Arial" w:hAnsi="Arial" w:cs="Arial"/>
          <w:i/>
          <w:color w:val="211D1E"/>
          <w:sz w:val="22"/>
          <w:szCs w:val="22"/>
        </w:rPr>
        <w:t xml:space="preserve">‘Yes, mother,’ Franz replies. ‘I understand that in dealing with bad people trouble may arise, just as </w:t>
      </w:r>
    </w:p>
    <w:p w14:paraId="12F1660A" w14:textId="00EA70DF" w:rsidR="00731A3C" w:rsidRDefault="00731A3C" w:rsidP="00383941">
      <w:pPr>
        <w:pStyle w:val="Pa33"/>
        <w:spacing w:after="120" w:line="360" w:lineRule="auto"/>
        <w:rPr>
          <w:rFonts w:ascii="Arial" w:hAnsi="Arial" w:cs="Arial"/>
          <w:i/>
          <w:color w:val="211D1E"/>
          <w:sz w:val="22"/>
          <w:szCs w:val="22"/>
        </w:rPr>
      </w:pPr>
      <w:r w:rsidRPr="008E3F61">
        <w:rPr>
          <w:rFonts w:ascii="Arial" w:hAnsi="Arial" w:cs="Arial"/>
          <w:i/>
          <w:color w:val="211D1E"/>
          <w:sz w:val="22"/>
          <w:szCs w:val="22"/>
        </w:rPr>
        <w:t>when one eats a poisonous mushroom. One may even die!’</w:t>
      </w:r>
    </w:p>
    <w:p w14:paraId="10460606" w14:textId="77777777" w:rsidR="00512851" w:rsidRPr="00512851" w:rsidRDefault="00512851" w:rsidP="00512851">
      <w:pPr>
        <w:pStyle w:val="Default"/>
        <w:spacing w:line="360" w:lineRule="auto"/>
        <w:jc w:val="right"/>
        <w:rPr>
          <w:rFonts w:ascii="Arial" w:eastAsia="Calibri" w:hAnsi="Arial" w:cs="Arial"/>
          <w:i/>
          <w:color w:val="211D1E"/>
          <w:sz w:val="20"/>
          <w:szCs w:val="22"/>
          <w:lang w:val="en-AU"/>
        </w:rPr>
      </w:pPr>
      <w:r w:rsidRPr="00512851">
        <w:rPr>
          <w:rFonts w:ascii="Arial" w:eastAsia="Calibri" w:hAnsi="Arial" w:cs="Arial"/>
          <w:b/>
          <w:bCs/>
          <w:color w:val="808284"/>
          <w:sz w:val="20"/>
          <w:szCs w:val="22"/>
          <w:lang w:val="en-AU"/>
        </w:rPr>
        <w:t>Source 4.21</w:t>
      </w:r>
      <w:r w:rsidRPr="00512851">
        <w:rPr>
          <w:rFonts w:ascii="Arial" w:eastAsia="Calibri" w:hAnsi="Arial" w:cs="Arial"/>
          <w:color w:val="211D1E"/>
          <w:sz w:val="20"/>
          <w:szCs w:val="22"/>
          <w:lang w:val="en-AU"/>
        </w:rPr>
        <w:t xml:space="preserve"> The cover of </w:t>
      </w:r>
      <w:r w:rsidRPr="00512851">
        <w:rPr>
          <w:rFonts w:ascii="Arial" w:eastAsia="Calibri" w:hAnsi="Arial" w:cs="Arial"/>
          <w:i/>
          <w:color w:val="211D1E"/>
          <w:sz w:val="20"/>
          <w:szCs w:val="22"/>
          <w:lang w:val="en-AU"/>
        </w:rPr>
        <w:t>The Poisonous Mushroom</w:t>
      </w:r>
    </w:p>
    <w:p w14:paraId="09D37541" w14:textId="77777777" w:rsidR="00512851" w:rsidRPr="00512851" w:rsidRDefault="00512851" w:rsidP="00512851">
      <w:pPr>
        <w:pStyle w:val="Default"/>
      </w:pPr>
    </w:p>
    <w:p w14:paraId="51E43F3D" w14:textId="77777777" w:rsidR="00731A3C" w:rsidRPr="008E3F61" w:rsidRDefault="00731A3C" w:rsidP="00383941">
      <w:pPr>
        <w:pStyle w:val="Pa33"/>
        <w:spacing w:after="120" w:line="360" w:lineRule="auto"/>
        <w:rPr>
          <w:rFonts w:ascii="Arial" w:hAnsi="Arial" w:cs="Arial"/>
          <w:i/>
          <w:color w:val="211D1E"/>
          <w:sz w:val="22"/>
          <w:szCs w:val="22"/>
        </w:rPr>
      </w:pPr>
      <w:r w:rsidRPr="008E3F61">
        <w:rPr>
          <w:rFonts w:ascii="Arial" w:hAnsi="Arial" w:cs="Arial"/>
          <w:i/>
          <w:color w:val="211D1E"/>
          <w:sz w:val="22"/>
          <w:szCs w:val="22"/>
        </w:rPr>
        <w:t>‘And do you know, too, who these bad men are, these poisonous mushrooms of mankind?’ the mother continued.</w:t>
      </w:r>
    </w:p>
    <w:p w14:paraId="3C5ADB15" w14:textId="77777777" w:rsidR="00731A3C" w:rsidRPr="008E3F61" w:rsidRDefault="00731A3C" w:rsidP="00383941">
      <w:pPr>
        <w:pStyle w:val="Pa33"/>
        <w:spacing w:after="120" w:line="360" w:lineRule="auto"/>
        <w:rPr>
          <w:rFonts w:ascii="Arial" w:hAnsi="Arial" w:cs="Arial"/>
          <w:i/>
          <w:color w:val="211D1E"/>
          <w:sz w:val="22"/>
          <w:szCs w:val="22"/>
        </w:rPr>
      </w:pPr>
      <w:r w:rsidRPr="008E3F61">
        <w:rPr>
          <w:rFonts w:ascii="Arial" w:hAnsi="Arial" w:cs="Arial"/>
          <w:i/>
          <w:color w:val="211D1E"/>
          <w:sz w:val="22"/>
          <w:szCs w:val="22"/>
        </w:rPr>
        <w:t xml:space="preserve">Franz slaps his chest in pride: ‘Of course I know, mother! They are the Jews! Our teacher has often told us about them.’ </w:t>
      </w:r>
    </w:p>
    <w:p w14:paraId="049378E4" w14:textId="77777777" w:rsidR="00731A3C" w:rsidRPr="008E3F61" w:rsidRDefault="00731A3C" w:rsidP="00383941">
      <w:pPr>
        <w:pStyle w:val="Pa33"/>
        <w:spacing w:after="120" w:line="360" w:lineRule="auto"/>
        <w:rPr>
          <w:rFonts w:ascii="Arial" w:hAnsi="Arial" w:cs="Arial"/>
          <w:i/>
          <w:color w:val="211D1E"/>
          <w:sz w:val="22"/>
          <w:szCs w:val="22"/>
        </w:rPr>
      </w:pPr>
      <w:r w:rsidRPr="008E3F61">
        <w:rPr>
          <w:rFonts w:ascii="Arial" w:hAnsi="Arial" w:cs="Arial"/>
          <w:i/>
          <w:color w:val="211D1E"/>
          <w:sz w:val="22"/>
          <w:szCs w:val="22"/>
        </w:rPr>
        <w:t xml:space="preserve">The mother praises her boy for his intelligence, and goes on to explain the different kinds of ‘poisonous’ Jews: the Jewish </w:t>
      </w:r>
      <w:proofErr w:type="spellStart"/>
      <w:r w:rsidRPr="008E3F61">
        <w:rPr>
          <w:rFonts w:ascii="Arial" w:hAnsi="Arial" w:cs="Arial"/>
          <w:i/>
          <w:color w:val="211D1E"/>
          <w:sz w:val="22"/>
          <w:szCs w:val="22"/>
        </w:rPr>
        <w:t>pedlar</w:t>
      </w:r>
      <w:proofErr w:type="spellEnd"/>
      <w:r w:rsidRPr="008E3F61">
        <w:rPr>
          <w:rFonts w:ascii="Arial" w:hAnsi="Arial" w:cs="Arial"/>
          <w:i/>
          <w:color w:val="211D1E"/>
          <w:sz w:val="22"/>
          <w:szCs w:val="22"/>
        </w:rPr>
        <w:t xml:space="preserve">, the Jewish cattle-dealer, the Kosher butcher, the Jewish doctor, the </w:t>
      </w:r>
      <w:proofErr w:type="spellStart"/>
      <w:r w:rsidRPr="008E3F61">
        <w:rPr>
          <w:rFonts w:ascii="Arial" w:hAnsi="Arial" w:cs="Arial"/>
          <w:i/>
          <w:color w:val="211D1E"/>
          <w:sz w:val="22"/>
          <w:szCs w:val="22"/>
        </w:rPr>
        <w:t>baptised</w:t>
      </w:r>
      <w:proofErr w:type="spellEnd"/>
      <w:r w:rsidRPr="008E3F61">
        <w:rPr>
          <w:rFonts w:ascii="Arial" w:hAnsi="Arial" w:cs="Arial"/>
          <w:i/>
          <w:color w:val="211D1E"/>
          <w:sz w:val="22"/>
          <w:szCs w:val="22"/>
        </w:rPr>
        <w:t xml:space="preserve"> Jew, and so on.</w:t>
      </w:r>
    </w:p>
    <w:p w14:paraId="28918883" w14:textId="77777777" w:rsidR="00731A3C" w:rsidRPr="008E3F61" w:rsidRDefault="00731A3C" w:rsidP="00383941">
      <w:pPr>
        <w:pStyle w:val="Pa33"/>
        <w:spacing w:after="120" w:line="360" w:lineRule="auto"/>
        <w:rPr>
          <w:rFonts w:ascii="Arial" w:hAnsi="Arial" w:cs="Arial"/>
          <w:i/>
          <w:color w:val="211D1E"/>
          <w:sz w:val="22"/>
          <w:szCs w:val="22"/>
        </w:rPr>
      </w:pPr>
      <w:r w:rsidRPr="008E3F61">
        <w:rPr>
          <w:rFonts w:ascii="Arial" w:hAnsi="Arial" w:cs="Arial"/>
          <w:i/>
          <w:color w:val="211D1E"/>
          <w:sz w:val="22"/>
          <w:szCs w:val="22"/>
        </w:rPr>
        <w:t>‘However they disguise themselves, or however friendly they try to be, affirming a thousand times their good intentions to us, one must not believe them. Jews they are and Jews they remain. For our Volk they are poison.’</w:t>
      </w:r>
    </w:p>
    <w:p w14:paraId="722EE094" w14:textId="77777777" w:rsidR="00731A3C" w:rsidRPr="008E3F61" w:rsidRDefault="00731A3C" w:rsidP="00383941">
      <w:pPr>
        <w:pStyle w:val="Pa33"/>
        <w:spacing w:after="120" w:line="360" w:lineRule="auto"/>
        <w:rPr>
          <w:rFonts w:ascii="Arial" w:hAnsi="Arial" w:cs="Arial"/>
          <w:i/>
          <w:color w:val="211D1E"/>
          <w:sz w:val="22"/>
          <w:szCs w:val="22"/>
        </w:rPr>
      </w:pPr>
      <w:r w:rsidRPr="008E3F61">
        <w:rPr>
          <w:rFonts w:ascii="Arial" w:hAnsi="Arial" w:cs="Arial"/>
          <w:i/>
          <w:color w:val="211D1E"/>
          <w:sz w:val="22"/>
          <w:szCs w:val="22"/>
        </w:rPr>
        <w:t>‘Like the poisonous mushroom!’ says Franz.</w:t>
      </w:r>
    </w:p>
    <w:p w14:paraId="0B6A898D" w14:textId="77777777" w:rsidR="00731A3C" w:rsidRPr="008E3F61" w:rsidRDefault="00731A3C" w:rsidP="00383941">
      <w:pPr>
        <w:pStyle w:val="Pa33"/>
        <w:spacing w:after="120" w:line="360" w:lineRule="auto"/>
        <w:rPr>
          <w:rFonts w:ascii="Arial" w:hAnsi="Arial" w:cs="Arial"/>
          <w:i/>
          <w:color w:val="211D1E"/>
          <w:sz w:val="22"/>
          <w:szCs w:val="22"/>
        </w:rPr>
      </w:pPr>
      <w:r w:rsidRPr="008E3F61">
        <w:rPr>
          <w:rFonts w:ascii="Arial" w:hAnsi="Arial" w:cs="Arial"/>
          <w:i/>
          <w:color w:val="211D1E"/>
          <w:sz w:val="22"/>
          <w:szCs w:val="22"/>
        </w:rPr>
        <w:t>‘Yes, my child! Just as a single poisonous mushroom can kill a whole family, so a solitary Jew can destroy a whole village, a whole city, even an entire Volk.’</w:t>
      </w:r>
    </w:p>
    <w:p w14:paraId="112B9C66" w14:textId="77777777" w:rsidR="00731A3C" w:rsidRPr="008E3F61" w:rsidRDefault="00731A3C" w:rsidP="00383941">
      <w:pPr>
        <w:pStyle w:val="Pa33"/>
        <w:spacing w:after="120" w:line="360" w:lineRule="auto"/>
        <w:rPr>
          <w:rFonts w:ascii="Arial" w:hAnsi="Arial" w:cs="Arial"/>
          <w:i/>
          <w:color w:val="211D1E"/>
          <w:sz w:val="22"/>
          <w:szCs w:val="22"/>
        </w:rPr>
      </w:pPr>
      <w:r w:rsidRPr="008E3F61">
        <w:rPr>
          <w:rFonts w:ascii="Arial" w:hAnsi="Arial" w:cs="Arial"/>
          <w:i/>
          <w:color w:val="211D1E"/>
          <w:sz w:val="22"/>
          <w:szCs w:val="22"/>
        </w:rPr>
        <w:lastRenderedPageBreak/>
        <w:t>Franz has understood.</w:t>
      </w:r>
    </w:p>
    <w:p w14:paraId="511BB50B" w14:textId="77777777" w:rsidR="00731A3C" w:rsidRPr="008E3F61" w:rsidRDefault="00731A3C" w:rsidP="00383941">
      <w:pPr>
        <w:pStyle w:val="Pa33"/>
        <w:spacing w:after="120" w:line="360" w:lineRule="auto"/>
        <w:rPr>
          <w:rFonts w:ascii="Arial" w:hAnsi="Arial" w:cs="Arial"/>
          <w:i/>
          <w:color w:val="211D1E"/>
          <w:sz w:val="22"/>
          <w:szCs w:val="22"/>
        </w:rPr>
      </w:pPr>
      <w:r w:rsidRPr="008E3F61">
        <w:rPr>
          <w:rFonts w:ascii="Arial" w:hAnsi="Arial" w:cs="Arial"/>
          <w:i/>
          <w:color w:val="211D1E"/>
          <w:sz w:val="22"/>
          <w:szCs w:val="22"/>
        </w:rPr>
        <w:t>‘Tell me, mother, do all non-Jews know that the Jew is as dangerous as a poisonous mushroom?’</w:t>
      </w:r>
    </w:p>
    <w:p w14:paraId="2EFD457B" w14:textId="77777777" w:rsidR="00731A3C" w:rsidRPr="008E3F61" w:rsidRDefault="00731A3C" w:rsidP="00383941">
      <w:pPr>
        <w:pStyle w:val="Pa33"/>
        <w:spacing w:after="120" w:line="360" w:lineRule="auto"/>
        <w:rPr>
          <w:rFonts w:ascii="Arial" w:hAnsi="Arial" w:cs="Arial"/>
          <w:i/>
          <w:color w:val="211D1E"/>
          <w:sz w:val="22"/>
          <w:szCs w:val="22"/>
        </w:rPr>
      </w:pPr>
      <w:r w:rsidRPr="008E3F61">
        <w:rPr>
          <w:rFonts w:ascii="Arial" w:hAnsi="Arial" w:cs="Arial"/>
          <w:i/>
          <w:color w:val="211D1E"/>
          <w:sz w:val="22"/>
          <w:szCs w:val="22"/>
        </w:rPr>
        <w:t>Mother shakes her head.</w:t>
      </w:r>
    </w:p>
    <w:p w14:paraId="455F5B65" w14:textId="77777777" w:rsidR="00731A3C" w:rsidRPr="008E3F61" w:rsidRDefault="00731A3C" w:rsidP="00383941">
      <w:pPr>
        <w:pStyle w:val="Pa33"/>
        <w:spacing w:after="120" w:line="360" w:lineRule="auto"/>
        <w:rPr>
          <w:rFonts w:ascii="Arial" w:hAnsi="Arial" w:cs="Arial"/>
          <w:i/>
          <w:color w:val="211D1E"/>
          <w:sz w:val="22"/>
          <w:szCs w:val="22"/>
        </w:rPr>
      </w:pPr>
      <w:r w:rsidRPr="008E3F61">
        <w:rPr>
          <w:rFonts w:ascii="Arial" w:hAnsi="Arial" w:cs="Arial"/>
          <w:i/>
          <w:color w:val="211D1E"/>
          <w:sz w:val="22"/>
          <w:szCs w:val="22"/>
        </w:rPr>
        <w:t>‘Unfortunately not, my child. There are millions of non-Jews who do not yet know the Jews. So we have to enlighten people and warn them against the Jews. Our young people, too, must be warned. Our boys and girls must learn to know the Jew. They must learn that the Jew is the most dangerous poison</w:t>
      </w:r>
      <w:r w:rsidR="00947F02">
        <w:rPr>
          <w:rFonts w:ascii="Arial" w:hAnsi="Arial" w:cs="Arial"/>
          <w:i/>
          <w:color w:val="211D1E"/>
          <w:sz w:val="22"/>
          <w:szCs w:val="22"/>
        </w:rPr>
        <w:t xml:space="preserve"> </w:t>
      </w:r>
      <w:r w:rsidRPr="008E3F61">
        <w:rPr>
          <w:rFonts w:ascii="Arial" w:hAnsi="Arial" w:cs="Arial"/>
          <w:i/>
          <w:color w:val="211D1E"/>
          <w:sz w:val="22"/>
          <w:szCs w:val="22"/>
        </w:rPr>
        <w:t>mushroom in existence. Just as poisonous mushrooms spring up everywhere, so the Jew is found in every country in the world. Just as poisonous mushrooms often lead to the most dreadful calamity, so the Jew is the cause of misery and distress, illness and death.’</w:t>
      </w:r>
    </w:p>
    <w:p w14:paraId="7642181E" w14:textId="77777777" w:rsidR="00731A3C" w:rsidRPr="008E3F61" w:rsidRDefault="00731A3C" w:rsidP="00383941">
      <w:pPr>
        <w:pStyle w:val="Pa33"/>
        <w:spacing w:after="120" w:line="360" w:lineRule="auto"/>
        <w:rPr>
          <w:rFonts w:ascii="Arial" w:hAnsi="Arial" w:cs="Arial"/>
          <w:color w:val="211D1E"/>
          <w:sz w:val="22"/>
          <w:szCs w:val="22"/>
        </w:rPr>
      </w:pPr>
      <w:r w:rsidRPr="008E3F61">
        <w:rPr>
          <w:rFonts w:ascii="Arial" w:hAnsi="Arial" w:cs="Arial"/>
          <w:color w:val="211D1E"/>
          <w:sz w:val="22"/>
          <w:szCs w:val="22"/>
        </w:rPr>
        <w:t>The author then concludes this story by pointing out the ‘moral’:</w:t>
      </w:r>
    </w:p>
    <w:p w14:paraId="60A41C5A" w14:textId="77777777" w:rsidR="00731A3C" w:rsidRPr="008E3F61" w:rsidRDefault="00731A3C" w:rsidP="00383941">
      <w:pPr>
        <w:pStyle w:val="Pa33"/>
        <w:spacing w:after="120" w:line="360" w:lineRule="auto"/>
        <w:rPr>
          <w:rFonts w:ascii="Arial" w:hAnsi="Arial" w:cs="Arial"/>
          <w:i/>
          <w:color w:val="211D1E"/>
          <w:sz w:val="22"/>
          <w:szCs w:val="22"/>
        </w:rPr>
      </w:pPr>
      <w:r w:rsidRPr="008E3F61">
        <w:rPr>
          <w:rFonts w:ascii="Arial" w:hAnsi="Arial" w:cs="Arial"/>
          <w:i/>
          <w:color w:val="211D1E"/>
          <w:sz w:val="22"/>
          <w:szCs w:val="22"/>
        </w:rPr>
        <w:t xml:space="preserve">German youth must learn to </w:t>
      </w:r>
      <w:proofErr w:type="spellStart"/>
      <w:r w:rsidRPr="008E3F61">
        <w:rPr>
          <w:rFonts w:ascii="Arial" w:hAnsi="Arial" w:cs="Arial"/>
          <w:i/>
          <w:color w:val="211D1E"/>
          <w:sz w:val="22"/>
          <w:szCs w:val="22"/>
        </w:rPr>
        <w:t>recognise</w:t>
      </w:r>
      <w:proofErr w:type="spellEnd"/>
      <w:r w:rsidRPr="008E3F61">
        <w:rPr>
          <w:rFonts w:ascii="Arial" w:hAnsi="Arial" w:cs="Arial"/>
          <w:i/>
          <w:color w:val="211D1E"/>
          <w:sz w:val="22"/>
          <w:szCs w:val="22"/>
        </w:rPr>
        <w:t xml:space="preserve"> the Jewish poison-mushroom. They must learn what a danger the Jew is for the German Volk and for the whole world. They must learn that the Jewish problem involves the destiny of us all.</w:t>
      </w:r>
    </w:p>
    <w:p w14:paraId="12E08070" w14:textId="77777777" w:rsidR="00731A3C" w:rsidRPr="008E3F61" w:rsidRDefault="00731A3C" w:rsidP="00383941">
      <w:pPr>
        <w:pStyle w:val="Pa33"/>
        <w:spacing w:after="120" w:line="360" w:lineRule="auto"/>
        <w:rPr>
          <w:rFonts w:ascii="Arial" w:hAnsi="Arial" w:cs="Arial"/>
          <w:i/>
          <w:color w:val="211D1E"/>
          <w:sz w:val="22"/>
          <w:szCs w:val="22"/>
        </w:rPr>
      </w:pPr>
      <w:r w:rsidRPr="008E3F61">
        <w:rPr>
          <w:rFonts w:ascii="Arial" w:hAnsi="Arial" w:cs="Arial"/>
          <w:i/>
          <w:color w:val="211D1E"/>
          <w:sz w:val="22"/>
          <w:szCs w:val="22"/>
        </w:rPr>
        <w:t>The following tales tell the truth about the Jewish poison-mushroom. They show the many shapes the Jew assumes. They show the depravity and baseness of the Jewish race. They show the Jew for what he really is:</w:t>
      </w:r>
    </w:p>
    <w:p w14:paraId="49AC1710" w14:textId="6961CBA0" w:rsidR="00731A3C" w:rsidRPr="008E3F61" w:rsidRDefault="00731A3C" w:rsidP="00383941">
      <w:pPr>
        <w:pStyle w:val="Pa33"/>
        <w:spacing w:after="120" w:line="360" w:lineRule="auto"/>
        <w:rPr>
          <w:rFonts w:ascii="Arial" w:hAnsi="Arial" w:cs="Arial"/>
          <w:i/>
          <w:color w:val="211D1E"/>
          <w:sz w:val="22"/>
          <w:szCs w:val="22"/>
        </w:rPr>
      </w:pPr>
      <w:r w:rsidRPr="008E3F61">
        <w:rPr>
          <w:rFonts w:ascii="Arial" w:hAnsi="Arial" w:cs="Arial"/>
          <w:i/>
          <w:color w:val="211D1E"/>
          <w:sz w:val="22"/>
          <w:szCs w:val="22"/>
        </w:rPr>
        <w:t>The Devil in human form.</w:t>
      </w:r>
      <w:r w:rsidR="00512851">
        <w:rPr>
          <w:rFonts w:ascii="Arial" w:hAnsi="Arial" w:cs="Arial"/>
          <w:i/>
          <w:color w:val="211D1E"/>
          <w:sz w:val="22"/>
          <w:szCs w:val="22"/>
        </w:rPr>
        <w:br/>
      </w:r>
    </w:p>
    <w:p w14:paraId="411D0A99" w14:textId="77777777" w:rsidR="00731A3C" w:rsidRPr="008E3F61" w:rsidRDefault="00731A3C" w:rsidP="0003235B">
      <w:pPr>
        <w:widowControl w:val="0"/>
        <w:numPr>
          <w:ilvl w:val="0"/>
          <w:numId w:val="2"/>
        </w:numPr>
        <w:tabs>
          <w:tab w:val="left" w:pos="220"/>
          <w:tab w:val="left" w:pos="720"/>
        </w:tabs>
        <w:autoSpaceDE w:val="0"/>
        <w:autoSpaceDN w:val="0"/>
        <w:adjustRightInd w:val="0"/>
        <w:spacing w:after="240" w:line="360" w:lineRule="auto"/>
        <w:rPr>
          <w:rFonts w:ascii="Arial" w:hAnsi="Arial" w:cs="Arial"/>
          <w:color w:val="211D1E"/>
          <w:sz w:val="22"/>
          <w:szCs w:val="22"/>
        </w:rPr>
      </w:pPr>
      <w:r w:rsidRPr="008E3F61">
        <w:rPr>
          <w:rFonts w:ascii="Arial" w:hAnsi="Arial" w:cs="Arial"/>
          <w:color w:val="211D1E"/>
          <w:sz w:val="22"/>
          <w:szCs w:val="22"/>
        </w:rPr>
        <w:t xml:space="preserve">How </w:t>
      </w:r>
      <w:proofErr w:type="gramStart"/>
      <w:r w:rsidRPr="008E3F61">
        <w:rPr>
          <w:rFonts w:ascii="Arial" w:hAnsi="Arial" w:cs="Arial"/>
          <w:color w:val="211D1E"/>
          <w:sz w:val="22"/>
          <w:szCs w:val="22"/>
        </w:rPr>
        <w:t>does</w:t>
      </w:r>
      <w:proofErr w:type="gramEnd"/>
      <w:r w:rsidRPr="008E3F61">
        <w:rPr>
          <w:rFonts w:ascii="Arial" w:hAnsi="Arial" w:cs="Arial"/>
          <w:color w:val="211D1E"/>
          <w:sz w:val="22"/>
          <w:szCs w:val="22"/>
        </w:rPr>
        <w:t xml:space="preserve"> the author use mushrooms to explain differences between Germans and Jews?</w:t>
      </w:r>
    </w:p>
    <w:p w14:paraId="122C7137" w14:textId="77777777" w:rsidR="00947F02" w:rsidRPr="002678F0"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E001875" w14:textId="77777777" w:rsidR="00947F02"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4B7134C" w14:textId="77777777" w:rsidR="00947F02" w:rsidRPr="002678F0"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E6C3FCC" w14:textId="77777777" w:rsidR="00947F02"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9D85240" w14:textId="77777777" w:rsidR="00947F02" w:rsidRPr="002678F0"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bookmarkStart w:id="0" w:name="_GoBack"/>
      <w:bookmarkEnd w:id="0"/>
      <w:r w:rsidRPr="00BF6410">
        <w:rPr>
          <w:color w:val="C0C0C0"/>
          <w:szCs w:val="22"/>
          <w:u w:val="single"/>
        </w:rPr>
        <w:tab/>
      </w:r>
    </w:p>
    <w:p w14:paraId="4AD80C42" w14:textId="77777777" w:rsidR="00947F02"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D5B23DB" w14:textId="77777777" w:rsidR="00383941" w:rsidRPr="008E3F61" w:rsidRDefault="00383941" w:rsidP="00383941">
      <w:pPr>
        <w:pStyle w:val="Numeric"/>
        <w:numPr>
          <w:ilvl w:val="0"/>
          <w:numId w:val="0"/>
        </w:numPr>
        <w:ind w:left="720"/>
        <w:rPr>
          <w:rFonts w:cs="Arial"/>
          <w:color w:val="C0C0C0"/>
          <w:szCs w:val="22"/>
          <w:u w:val="single"/>
        </w:rPr>
      </w:pPr>
    </w:p>
    <w:p w14:paraId="0C7B6745" w14:textId="77777777" w:rsidR="00731A3C" w:rsidRPr="008E3F61" w:rsidRDefault="00731A3C" w:rsidP="0003235B">
      <w:pPr>
        <w:widowControl w:val="0"/>
        <w:numPr>
          <w:ilvl w:val="0"/>
          <w:numId w:val="2"/>
        </w:numPr>
        <w:tabs>
          <w:tab w:val="left" w:pos="220"/>
          <w:tab w:val="left" w:pos="720"/>
        </w:tabs>
        <w:autoSpaceDE w:val="0"/>
        <w:autoSpaceDN w:val="0"/>
        <w:adjustRightInd w:val="0"/>
        <w:spacing w:after="240" w:line="360" w:lineRule="auto"/>
        <w:rPr>
          <w:rFonts w:ascii="Arial" w:hAnsi="Arial" w:cs="Arial"/>
          <w:color w:val="211D1E"/>
          <w:sz w:val="22"/>
          <w:szCs w:val="22"/>
        </w:rPr>
      </w:pPr>
      <w:r w:rsidRPr="008E3F61">
        <w:rPr>
          <w:rFonts w:ascii="Arial" w:hAnsi="Arial" w:cs="Arial"/>
          <w:color w:val="211D1E"/>
          <w:sz w:val="22"/>
          <w:szCs w:val="22"/>
        </w:rPr>
        <w:t>List three separate words that portray the Jews in a negative light (for example, ‘poisonous’).</w:t>
      </w:r>
    </w:p>
    <w:p w14:paraId="75358C51" w14:textId="77777777" w:rsidR="00947F02" w:rsidRPr="002678F0"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254FFDB" w14:textId="77777777" w:rsidR="00947F02" w:rsidRDefault="00947F02" w:rsidP="00947F02">
      <w:pPr>
        <w:pStyle w:val="Numeric"/>
        <w:numPr>
          <w:ilvl w:val="0"/>
          <w:numId w:val="0"/>
        </w:numPr>
        <w:ind w:firstLine="709"/>
        <w:rPr>
          <w:color w:val="C0C0C0"/>
          <w:szCs w:val="22"/>
          <w:u w:val="single"/>
        </w:rPr>
      </w:pP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1E834EC" w14:textId="77777777" w:rsidR="00947F02" w:rsidRPr="002678F0"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4431CB3" w14:textId="77777777" w:rsidR="00947F02"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DB0C623" w14:textId="77777777" w:rsidR="00947F02" w:rsidRPr="002678F0"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1ADEEA7" w14:textId="77777777" w:rsidR="00947F02"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282953F" w14:textId="77777777" w:rsidR="00947F02" w:rsidRPr="008E3F61" w:rsidRDefault="00947F02" w:rsidP="00383941">
      <w:pPr>
        <w:pStyle w:val="Numeric"/>
        <w:numPr>
          <w:ilvl w:val="0"/>
          <w:numId w:val="0"/>
        </w:numPr>
        <w:ind w:left="720"/>
        <w:rPr>
          <w:rFonts w:cs="Arial"/>
          <w:color w:val="C0C0C0"/>
          <w:szCs w:val="22"/>
          <w:u w:val="single"/>
        </w:rPr>
      </w:pPr>
    </w:p>
    <w:p w14:paraId="56A45BB1" w14:textId="77777777" w:rsidR="00731A3C" w:rsidRPr="008E3F61" w:rsidRDefault="00731A3C" w:rsidP="009D4E24">
      <w:pPr>
        <w:widowControl w:val="0"/>
        <w:numPr>
          <w:ilvl w:val="0"/>
          <w:numId w:val="2"/>
        </w:numPr>
        <w:tabs>
          <w:tab w:val="left" w:pos="220"/>
          <w:tab w:val="left" w:pos="720"/>
        </w:tabs>
        <w:autoSpaceDE w:val="0"/>
        <w:autoSpaceDN w:val="0"/>
        <w:adjustRightInd w:val="0"/>
        <w:spacing w:after="240" w:line="360" w:lineRule="auto"/>
        <w:rPr>
          <w:rFonts w:ascii="Arial" w:hAnsi="Arial" w:cs="Arial"/>
          <w:color w:val="211D1E"/>
          <w:sz w:val="22"/>
          <w:szCs w:val="22"/>
        </w:rPr>
      </w:pPr>
      <w:r w:rsidRPr="008E3F61">
        <w:rPr>
          <w:rFonts w:ascii="Arial" w:hAnsi="Arial" w:cs="Arial"/>
          <w:color w:val="211D1E"/>
          <w:sz w:val="22"/>
          <w:szCs w:val="22"/>
        </w:rPr>
        <w:t>How does the story claim that Jews disguise themselves as part of everyday life?</w:t>
      </w:r>
    </w:p>
    <w:p w14:paraId="7A5E6BEA" w14:textId="77777777" w:rsidR="00947F02" w:rsidRPr="002678F0"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35EEF50" w14:textId="77777777" w:rsidR="00947F02"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C0F9AEB" w14:textId="77777777" w:rsidR="00947F02" w:rsidRPr="002678F0"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DB6EE75" w14:textId="77777777" w:rsidR="00947F02"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DE6C41D" w14:textId="77777777" w:rsidR="00947F02" w:rsidRPr="002678F0"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8FE5C90" w14:textId="77777777" w:rsidR="00947F02"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131B37E" w14:textId="77777777" w:rsidR="00383941" w:rsidRPr="008E3F61" w:rsidRDefault="00383941" w:rsidP="00383941">
      <w:pPr>
        <w:pStyle w:val="Numeric"/>
        <w:numPr>
          <w:ilvl w:val="0"/>
          <w:numId w:val="0"/>
        </w:numPr>
        <w:ind w:left="720"/>
        <w:rPr>
          <w:rFonts w:cs="Arial"/>
          <w:color w:val="C0C0C0"/>
          <w:szCs w:val="22"/>
          <w:u w:val="single"/>
        </w:rPr>
      </w:pPr>
    </w:p>
    <w:p w14:paraId="0ABF9E93" w14:textId="77777777" w:rsidR="00731A3C" w:rsidRPr="008E3F61" w:rsidRDefault="00731A3C" w:rsidP="0003235B">
      <w:pPr>
        <w:widowControl w:val="0"/>
        <w:numPr>
          <w:ilvl w:val="0"/>
          <w:numId w:val="2"/>
        </w:numPr>
        <w:tabs>
          <w:tab w:val="left" w:pos="220"/>
          <w:tab w:val="left" w:pos="720"/>
        </w:tabs>
        <w:autoSpaceDE w:val="0"/>
        <w:autoSpaceDN w:val="0"/>
        <w:adjustRightInd w:val="0"/>
        <w:spacing w:after="240" w:line="360" w:lineRule="auto"/>
        <w:rPr>
          <w:rFonts w:ascii="Arial" w:hAnsi="Arial" w:cs="Arial"/>
          <w:color w:val="211D1E"/>
          <w:sz w:val="22"/>
          <w:szCs w:val="22"/>
        </w:rPr>
      </w:pPr>
      <w:r w:rsidRPr="008E3F61">
        <w:rPr>
          <w:rFonts w:ascii="Arial" w:hAnsi="Arial" w:cs="Arial"/>
          <w:color w:val="211D1E"/>
          <w:sz w:val="22"/>
          <w:szCs w:val="22"/>
        </w:rPr>
        <w:t>What does the story claim is the danger of one Jew?</w:t>
      </w:r>
    </w:p>
    <w:p w14:paraId="743330E9" w14:textId="77777777" w:rsidR="00947F02" w:rsidRPr="002678F0"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AE84DBB" w14:textId="77777777" w:rsidR="00947F02"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CFAFF22" w14:textId="77777777" w:rsidR="00947F02" w:rsidRPr="002678F0"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41AB375" w14:textId="77777777" w:rsidR="00947F02"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F63964D" w14:textId="77777777" w:rsidR="00947F02" w:rsidRPr="002678F0"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A89D91E" w14:textId="77777777" w:rsidR="00947F02"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55B493C" w14:textId="77777777" w:rsidR="00383941" w:rsidRPr="008E3F61" w:rsidRDefault="00383941" w:rsidP="00383941">
      <w:pPr>
        <w:pStyle w:val="Numeric"/>
        <w:numPr>
          <w:ilvl w:val="0"/>
          <w:numId w:val="0"/>
        </w:numPr>
        <w:ind w:left="720"/>
        <w:rPr>
          <w:rFonts w:cs="Arial"/>
          <w:color w:val="C0C0C0"/>
          <w:szCs w:val="22"/>
          <w:u w:val="single"/>
        </w:rPr>
      </w:pPr>
    </w:p>
    <w:p w14:paraId="5A156DDE" w14:textId="77777777" w:rsidR="00731A3C" w:rsidRPr="008E3F61" w:rsidRDefault="00731A3C" w:rsidP="0003235B">
      <w:pPr>
        <w:widowControl w:val="0"/>
        <w:numPr>
          <w:ilvl w:val="0"/>
          <w:numId w:val="2"/>
        </w:numPr>
        <w:tabs>
          <w:tab w:val="left" w:pos="220"/>
          <w:tab w:val="left" w:pos="720"/>
        </w:tabs>
        <w:autoSpaceDE w:val="0"/>
        <w:autoSpaceDN w:val="0"/>
        <w:adjustRightInd w:val="0"/>
        <w:spacing w:after="240" w:line="360" w:lineRule="auto"/>
        <w:rPr>
          <w:rFonts w:ascii="Arial" w:hAnsi="Arial" w:cs="Arial"/>
          <w:color w:val="211D1E"/>
          <w:sz w:val="22"/>
          <w:szCs w:val="22"/>
        </w:rPr>
      </w:pPr>
      <w:r w:rsidRPr="008E3F61">
        <w:rPr>
          <w:rFonts w:ascii="Arial" w:hAnsi="Arial" w:cs="Arial"/>
          <w:color w:val="211D1E"/>
          <w:sz w:val="22"/>
          <w:szCs w:val="22"/>
        </w:rPr>
        <w:t>What do non-Jews need to know to protect themselves?</w:t>
      </w:r>
    </w:p>
    <w:p w14:paraId="0324CD25" w14:textId="77777777" w:rsidR="00947F02" w:rsidRPr="002678F0"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5DEC2B5" w14:textId="77777777" w:rsidR="00947F02"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DE0716C" w14:textId="77777777" w:rsidR="00947F02" w:rsidRPr="002678F0"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66C1AA4" w14:textId="77777777" w:rsidR="00947F02"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C4700AF" w14:textId="77777777" w:rsidR="00947F02" w:rsidRPr="002678F0"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AF22420" w14:textId="77777777" w:rsidR="00947F02"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6609E58" w14:textId="77777777" w:rsidR="00383941" w:rsidRPr="008E3F61" w:rsidRDefault="00383941" w:rsidP="00383941">
      <w:pPr>
        <w:pStyle w:val="Numeric"/>
        <w:numPr>
          <w:ilvl w:val="0"/>
          <w:numId w:val="0"/>
        </w:numPr>
        <w:ind w:left="720"/>
        <w:rPr>
          <w:rFonts w:cs="Arial"/>
          <w:color w:val="C0C0C0"/>
          <w:szCs w:val="22"/>
          <w:u w:val="single"/>
        </w:rPr>
      </w:pPr>
    </w:p>
    <w:p w14:paraId="63A74AB7" w14:textId="77777777" w:rsidR="00731A3C" w:rsidRPr="008E3F61" w:rsidRDefault="00731A3C" w:rsidP="0003235B">
      <w:pPr>
        <w:widowControl w:val="0"/>
        <w:numPr>
          <w:ilvl w:val="0"/>
          <w:numId w:val="2"/>
        </w:numPr>
        <w:tabs>
          <w:tab w:val="left" w:pos="220"/>
          <w:tab w:val="left" w:pos="720"/>
        </w:tabs>
        <w:autoSpaceDE w:val="0"/>
        <w:autoSpaceDN w:val="0"/>
        <w:adjustRightInd w:val="0"/>
        <w:spacing w:after="240" w:line="360" w:lineRule="auto"/>
        <w:rPr>
          <w:rFonts w:ascii="Arial" w:hAnsi="Arial" w:cs="Arial"/>
          <w:color w:val="211D1E"/>
          <w:sz w:val="22"/>
          <w:szCs w:val="22"/>
        </w:rPr>
      </w:pPr>
      <w:r w:rsidRPr="008E3F61">
        <w:rPr>
          <w:rFonts w:ascii="Arial" w:hAnsi="Arial" w:cs="Arial"/>
          <w:color w:val="211D1E"/>
          <w:sz w:val="22"/>
          <w:szCs w:val="22"/>
        </w:rPr>
        <w:t>Summarise the story in two sentences of your own words for someone who has not read it.</w:t>
      </w:r>
    </w:p>
    <w:p w14:paraId="23EA49E4" w14:textId="77777777" w:rsidR="00947F02" w:rsidRPr="002678F0"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E216985" w14:textId="77777777" w:rsidR="00947F02" w:rsidRDefault="00947F02" w:rsidP="00947F02">
      <w:pPr>
        <w:pStyle w:val="Numeric"/>
        <w:numPr>
          <w:ilvl w:val="0"/>
          <w:numId w:val="0"/>
        </w:numPr>
        <w:ind w:firstLine="709"/>
        <w:rPr>
          <w:color w:val="C0C0C0"/>
          <w:szCs w:val="22"/>
          <w:u w:val="single"/>
        </w:rPr>
      </w:pP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2DA0E47" w14:textId="77777777" w:rsidR="00947F02" w:rsidRPr="002678F0"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262701D" w14:textId="77777777" w:rsidR="00947F02"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573FCD3" w14:textId="77777777" w:rsidR="00947F02" w:rsidRPr="002678F0"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DB700E4" w14:textId="77777777" w:rsidR="00947F02"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0AA2DA8" w14:textId="77777777" w:rsidR="00383941" w:rsidRPr="008E3F61" w:rsidRDefault="00383941" w:rsidP="00383941">
      <w:pPr>
        <w:pStyle w:val="Numeric"/>
        <w:numPr>
          <w:ilvl w:val="0"/>
          <w:numId w:val="0"/>
        </w:numPr>
        <w:ind w:left="720"/>
        <w:rPr>
          <w:rFonts w:cs="Arial"/>
          <w:color w:val="C0C0C0"/>
          <w:szCs w:val="22"/>
          <w:u w:val="single"/>
        </w:rPr>
      </w:pPr>
    </w:p>
    <w:p w14:paraId="3BA63F34" w14:textId="77777777" w:rsidR="00731A3C" w:rsidRPr="008E3F61" w:rsidRDefault="00731A3C" w:rsidP="0003235B">
      <w:pPr>
        <w:widowControl w:val="0"/>
        <w:numPr>
          <w:ilvl w:val="0"/>
          <w:numId w:val="2"/>
        </w:numPr>
        <w:tabs>
          <w:tab w:val="left" w:pos="220"/>
          <w:tab w:val="left" w:pos="720"/>
        </w:tabs>
        <w:autoSpaceDE w:val="0"/>
        <w:autoSpaceDN w:val="0"/>
        <w:adjustRightInd w:val="0"/>
        <w:spacing w:after="240" w:line="360" w:lineRule="auto"/>
        <w:rPr>
          <w:rFonts w:ascii="Arial" w:hAnsi="Arial" w:cs="Arial"/>
          <w:color w:val="211D1E"/>
          <w:sz w:val="22"/>
          <w:szCs w:val="22"/>
        </w:rPr>
      </w:pPr>
      <w:r w:rsidRPr="008E3F61">
        <w:rPr>
          <w:rFonts w:ascii="Arial" w:hAnsi="Arial" w:cs="Arial"/>
          <w:color w:val="211D1E"/>
          <w:sz w:val="22"/>
          <w:szCs w:val="22"/>
        </w:rPr>
        <w:t>In your opinion, is this story a good example of propaganda? Explain your answer using examples from the story.</w:t>
      </w:r>
    </w:p>
    <w:p w14:paraId="73D37811" w14:textId="77777777" w:rsidR="00947F02" w:rsidRPr="002678F0"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2B21DA3" w14:textId="77777777" w:rsidR="00947F02"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627BAA0" w14:textId="77777777" w:rsidR="00947F02" w:rsidRPr="002678F0"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D2F5FBF" w14:textId="77777777" w:rsidR="00947F02"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D78F123" w14:textId="77777777" w:rsidR="00947F02" w:rsidRPr="002678F0"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3C7A1E3" w14:textId="77777777" w:rsidR="00947F02" w:rsidRDefault="00947F02" w:rsidP="00947F0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C9A3098" w14:textId="77777777" w:rsidR="00383941" w:rsidRPr="008E3F61" w:rsidRDefault="00383941" w:rsidP="0003235B">
      <w:pPr>
        <w:pStyle w:val="Numeric"/>
        <w:numPr>
          <w:ilvl w:val="0"/>
          <w:numId w:val="0"/>
        </w:numPr>
        <w:ind w:left="720"/>
        <w:rPr>
          <w:rFonts w:cs="Arial"/>
          <w:color w:val="C0C0C0"/>
          <w:szCs w:val="22"/>
          <w:u w:val="single"/>
        </w:rPr>
      </w:pPr>
    </w:p>
    <w:p w14:paraId="2CD90D71" w14:textId="7DEF631E" w:rsidR="00663FF0" w:rsidRPr="00F66F59" w:rsidRDefault="00663FF0" w:rsidP="00663FF0">
      <w:pPr>
        <w:pStyle w:val="Default"/>
        <w:spacing w:line="360" w:lineRule="auto"/>
        <w:rPr>
          <w:rFonts w:ascii="Times New Roman" w:hAnsi="Times New Roman" w:cs="Times New Roman"/>
          <w:sz w:val="22"/>
          <w:szCs w:val="22"/>
        </w:rPr>
      </w:pPr>
    </w:p>
    <w:sectPr w:rsidR="00663FF0" w:rsidRPr="00F66F59" w:rsidSect="00BE6147">
      <w:headerReference w:type="default" r:id="rId9"/>
      <w:footerReference w:type="default" r:id="rId10"/>
      <w:type w:val="continuous"/>
      <w:pgSz w:w="11909" w:h="16834" w:code="9"/>
      <w:pgMar w:top="1958" w:right="1469" w:bottom="1138" w:left="1411" w:header="0" w:footer="7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3C131" w14:textId="77777777" w:rsidR="00B51AE7" w:rsidRDefault="00B51AE7" w:rsidP="0003235B">
      <w:r>
        <w:separator/>
      </w:r>
    </w:p>
  </w:endnote>
  <w:endnote w:type="continuationSeparator" w:id="0">
    <w:p w14:paraId="2027BE78" w14:textId="77777777" w:rsidR="00B51AE7" w:rsidRDefault="00B51AE7" w:rsidP="0003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HelveticaNeueLTStd-LtCn">
    <w:panose1 w:val="00000000000000000000"/>
    <w:charset w:val="00"/>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95E6D" w14:textId="77777777" w:rsidR="00004213" w:rsidRDefault="00004213" w:rsidP="00004213">
    <w:pPr>
      <w:pStyle w:val="Header"/>
      <w:rPr>
        <w:b/>
      </w:rPr>
    </w:pPr>
  </w:p>
  <w:p w14:paraId="22A8416F" w14:textId="77777777" w:rsidR="00004213" w:rsidRPr="00683BDE" w:rsidRDefault="00004213" w:rsidP="009D4E24">
    <w:pPr>
      <w:pStyle w:val="Footer"/>
      <w:pBdr>
        <w:top w:val="single" w:sz="4" w:space="1" w:color="auto"/>
      </w:pBdr>
      <w:tabs>
        <w:tab w:val="clear" w:pos="4680"/>
        <w:tab w:val="clear" w:pos="9360"/>
        <w:tab w:val="center" w:pos="4320"/>
        <w:tab w:val="right" w:pos="8971"/>
      </w:tabs>
      <w:ind w:right="180"/>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512851">
      <w:rPr>
        <w:rFonts w:ascii="Arial Narrow" w:hAnsi="Arial Narrow"/>
        <w:noProof/>
        <w:sz w:val="20"/>
        <w:szCs w:val="20"/>
      </w:rPr>
      <w:t>4</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4867C" w14:textId="77777777" w:rsidR="00B51AE7" w:rsidRDefault="00B51AE7" w:rsidP="0003235B">
      <w:r>
        <w:separator/>
      </w:r>
    </w:p>
  </w:footnote>
  <w:footnote w:type="continuationSeparator" w:id="0">
    <w:p w14:paraId="5A80C3F2" w14:textId="77777777" w:rsidR="00B51AE7" w:rsidRDefault="00B51AE7" w:rsidP="000323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8C240" w14:textId="77777777" w:rsidR="00383941" w:rsidRDefault="00383941" w:rsidP="00383941">
    <w:pPr>
      <w:pStyle w:val="Header"/>
      <w:rPr>
        <w:rFonts w:ascii="Arial Narrow" w:hAnsi="Arial Narrow" w:cs="Arial"/>
        <w:b/>
        <w:sz w:val="20"/>
        <w:szCs w:val="20"/>
      </w:rPr>
    </w:pPr>
  </w:p>
  <w:p w14:paraId="3B80E672" w14:textId="77777777" w:rsidR="00383941" w:rsidRDefault="00F85BBE" w:rsidP="00383941">
    <w:pPr>
      <w:pStyle w:val="Header"/>
      <w:rPr>
        <w:rFonts w:ascii="Arial Narrow" w:hAnsi="Arial Narrow" w:cs="Arial"/>
        <w:b/>
        <w:sz w:val="20"/>
        <w:szCs w:val="20"/>
      </w:rPr>
    </w:pPr>
    <w:r>
      <w:rPr>
        <w:rFonts w:ascii="Arial Narrow" w:hAnsi="Arial Narrow" w:cs="Arial"/>
        <w:b/>
        <w:noProof/>
        <w:sz w:val="20"/>
        <w:szCs w:val="20"/>
      </w:rPr>
      <w:drawing>
        <wp:anchor distT="0" distB="0" distL="114300" distR="114300" simplePos="0" relativeHeight="251657728" behindDoc="1" locked="0" layoutInCell="1" allowOverlap="1" wp14:anchorId="40EEC0A6" wp14:editId="22617F9E">
          <wp:simplePos x="0" y="0"/>
          <wp:positionH relativeFrom="page">
            <wp:posOffset>0</wp:posOffset>
          </wp:positionH>
          <wp:positionV relativeFrom="page">
            <wp:posOffset>0</wp:posOffset>
          </wp:positionV>
          <wp:extent cx="7560000" cy="947305"/>
          <wp:effectExtent l="0" t="0" r="0" b="0"/>
          <wp:wrapThrough wrapText="bothSides">
            <wp:wrapPolygon edited="0">
              <wp:start x="0" y="0"/>
              <wp:lineTo x="0" y="20861"/>
              <wp:lineTo x="21482" y="20861"/>
              <wp:lineTo x="2148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47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56B0B" w14:textId="77777777" w:rsidR="00383941" w:rsidRDefault="00383941" w:rsidP="00383941">
    <w:pPr>
      <w:pStyle w:val="Header"/>
      <w:rPr>
        <w:rFonts w:ascii="Arial Narrow" w:hAnsi="Arial Narrow" w:cs="Arial"/>
        <w:b/>
        <w:sz w:val="20"/>
        <w:szCs w:val="20"/>
      </w:rPr>
    </w:pPr>
  </w:p>
  <w:p w14:paraId="5FB877B6" w14:textId="77777777" w:rsidR="00383941" w:rsidRDefault="00383941" w:rsidP="00383941">
    <w:pPr>
      <w:pStyle w:val="Header"/>
      <w:rPr>
        <w:rFonts w:ascii="Arial Narrow" w:hAnsi="Arial Narrow" w:cs="Arial"/>
        <w:b/>
        <w:sz w:val="20"/>
        <w:szCs w:val="20"/>
      </w:rPr>
    </w:pPr>
  </w:p>
  <w:p w14:paraId="42D55E7A" w14:textId="77777777" w:rsidR="00383941" w:rsidRDefault="00383941" w:rsidP="00383941">
    <w:pPr>
      <w:pStyle w:val="Header"/>
      <w:rPr>
        <w:rFonts w:ascii="Arial Narrow" w:hAnsi="Arial Narrow" w:cs="Arial"/>
        <w:b/>
        <w:sz w:val="20"/>
        <w:szCs w:val="20"/>
      </w:rPr>
    </w:pPr>
  </w:p>
  <w:p w14:paraId="0E96549A" w14:textId="77777777" w:rsidR="00383941" w:rsidRDefault="00383941" w:rsidP="00383941">
    <w:pPr>
      <w:pStyle w:val="Header"/>
      <w:rPr>
        <w:rFonts w:ascii="Arial Narrow" w:hAnsi="Arial Narrow" w:cs="Arial"/>
        <w:b/>
        <w:sz w:val="20"/>
        <w:szCs w:val="20"/>
      </w:rPr>
    </w:pPr>
  </w:p>
  <w:p w14:paraId="38384919" w14:textId="77777777" w:rsidR="00383941" w:rsidRDefault="00383941" w:rsidP="00383941">
    <w:pPr>
      <w:pStyle w:val="Header"/>
      <w:rPr>
        <w:rFonts w:ascii="Arial Narrow" w:hAnsi="Arial Narrow" w:cs="Arial"/>
        <w:b/>
        <w:sz w:val="20"/>
        <w:szCs w:val="20"/>
      </w:rPr>
    </w:pPr>
  </w:p>
  <w:p w14:paraId="625923EA" w14:textId="77777777" w:rsidR="0003235B" w:rsidRPr="002F23A6" w:rsidRDefault="002F23A6" w:rsidP="002F23A6">
    <w:pPr>
      <w:pBdr>
        <w:bottom w:val="single" w:sz="4" w:space="1" w:color="auto"/>
      </w:pBdr>
      <w:autoSpaceDE w:val="0"/>
      <w:autoSpaceDN w:val="0"/>
      <w:adjustRightInd w:val="0"/>
      <w:rPr>
        <w:rFonts w:ascii="Arial Narrow" w:hAnsi="Arial Narrow" w:cs="HelveticaNeueLTStd-LtCn"/>
        <w:b/>
        <w:sz w:val="20"/>
        <w:szCs w:val="20"/>
      </w:rPr>
    </w:pPr>
    <w:r w:rsidRPr="00AA1747">
      <w:rPr>
        <w:rFonts w:ascii="Arial Narrow" w:hAnsi="Arial Narrow" w:cs="Arial"/>
        <w:b/>
        <w:sz w:val="20"/>
        <w:szCs w:val="20"/>
      </w:rPr>
      <w:t xml:space="preserve">Chapter 4 </w:t>
    </w:r>
    <w:r w:rsidRPr="00AA1747">
      <w:rPr>
        <w:rFonts w:ascii="Arial Narrow" w:hAnsi="Arial Narrow" w:cs="HelveticaNeueLTStd-MdCn"/>
        <w:b/>
        <w:sz w:val="20"/>
        <w:szCs w:val="20"/>
      </w:rPr>
      <w:t>Germany under Nazism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83AB5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027038"/>
    <w:multiLevelType w:val="hybridMultilevel"/>
    <w:tmpl w:val="E5E8BAC6"/>
    <w:lvl w:ilvl="0" w:tplc="75A6FE1E">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3C"/>
    <w:rsid w:val="00004213"/>
    <w:rsid w:val="0003235B"/>
    <w:rsid w:val="000D6230"/>
    <w:rsid w:val="00133E48"/>
    <w:rsid w:val="0015760A"/>
    <w:rsid w:val="001A0984"/>
    <w:rsid w:val="001B0DF4"/>
    <w:rsid w:val="001C17F3"/>
    <w:rsid w:val="00246596"/>
    <w:rsid w:val="002C6A05"/>
    <w:rsid w:val="002F23A6"/>
    <w:rsid w:val="002F5CAC"/>
    <w:rsid w:val="00311597"/>
    <w:rsid w:val="003414AB"/>
    <w:rsid w:val="00342A8E"/>
    <w:rsid w:val="00383941"/>
    <w:rsid w:val="00483ED3"/>
    <w:rsid w:val="00484DA4"/>
    <w:rsid w:val="004E434A"/>
    <w:rsid w:val="004E5C3B"/>
    <w:rsid w:val="00512851"/>
    <w:rsid w:val="0053126E"/>
    <w:rsid w:val="00552462"/>
    <w:rsid w:val="005A6AC7"/>
    <w:rsid w:val="005F7836"/>
    <w:rsid w:val="00625B90"/>
    <w:rsid w:val="00661281"/>
    <w:rsid w:val="00663FF0"/>
    <w:rsid w:val="00697738"/>
    <w:rsid w:val="006B0979"/>
    <w:rsid w:val="006D1BFA"/>
    <w:rsid w:val="00731A3C"/>
    <w:rsid w:val="007710C4"/>
    <w:rsid w:val="007F4033"/>
    <w:rsid w:val="008311BA"/>
    <w:rsid w:val="008E3F61"/>
    <w:rsid w:val="00947F02"/>
    <w:rsid w:val="009D4E24"/>
    <w:rsid w:val="009F4F3F"/>
    <w:rsid w:val="00A316D5"/>
    <w:rsid w:val="00A31D92"/>
    <w:rsid w:val="00A575C1"/>
    <w:rsid w:val="00B2083D"/>
    <w:rsid w:val="00B51AE7"/>
    <w:rsid w:val="00BE6147"/>
    <w:rsid w:val="00BF13CE"/>
    <w:rsid w:val="00C86112"/>
    <w:rsid w:val="00CA797F"/>
    <w:rsid w:val="00D015A5"/>
    <w:rsid w:val="00D51F07"/>
    <w:rsid w:val="00D51F2F"/>
    <w:rsid w:val="00E26CBB"/>
    <w:rsid w:val="00E5592C"/>
    <w:rsid w:val="00F15923"/>
    <w:rsid w:val="00F60C96"/>
    <w:rsid w:val="00F65605"/>
    <w:rsid w:val="00F66F59"/>
    <w:rsid w:val="00F85BBE"/>
    <w:rsid w:val="00F947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9F6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ic">
    <w:name w:val="Numeric"/>
    <w:basedOn w:val="Normal"/>
    <w:qFormat/>
    <w:rsid w:val="00731A3C"/>
    <w:pPr>
      <w:numPr>
        <w:numId w:val="1"/>
      </w:numPr>
      <w:spacing w:line="360" w:lineRule="auto"/>
    </w:pPr>
    <w:rPr>
      <w:rFonts w:ascii="Arial" w:hAnsi="Arial"/>
      <w:sz w:val="22"/>
      <w:szCs w:val="19"/>
    </w:rPr>
  </w:style>
  <w:style w:type="paragraph" w:customStyle="1" w:styleId="Default">
    <w:name w:val="Default"/>
    <w:rsid w:val="00731A3C"/>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customStyle="1" w:styleId="Pa33">
    <w:name w:val="Pa33"/>
    <w:basedOn w:val="Default"/>
    <w:next w:val="Default"/>
    <w:rsid w:val="00731A3C"/>
    <w:pPr>
      <w:spacing w:line="205" w:lineRule="atLeast"/>
    </w:pPr>
    <w:rPr>
      <w:rFonts w:cs="Times New Roman"/>
      <w:color w:val="auto"/>
    </w:rPr>
  </w:style>
  <w:style w:type="paragraph" w:styleId="Header">
    <w:name w:val="header"/>
    <w:basedOn w:val="Normal"/>
    <w:link w:val="HeaderChar"/>
    <w:rsid w:val="0003235B"/>
    <w:pPr>
      <w:tabs>
        <w:tab w:val="center" w:pos="4680"/>
        <w:tab w:val="right" w:pos="9360"/>
      </w:tabs>
    </w:pPr>
  </w:style>
  <w:style w:type="character" w:customStyle="1" w:styleId="HeaderChar">
    <w:name w:val="Header Char"/>
    <w:link w:val="Header"/>
    <w:rsid w:val="0003235B"/>
    <w:rPr>
      <w:sz w:val="24"/>
      <w:szCs w:val="24"/>
    </w:rPr>
  </w:style>
  <w:style w:type="paragraph" w:styleId="Footer">
    <w:name w:val="footer"/>
    <w:basedOn w:val="Normal"/>
    <w:link w:val="FooterChar"/>
    <w:rsid w:val="0003235B"/>
    <w:pPr>
      <w:tabs>
        <w:tab w:val="center" w:pos="4680"/>
        <w:tab w:val="right" w:pos="9360"/>
      </w:tabs>
    </w:pPr>
  </w:style>
  <w:style w:type="character" w:customStyle="1" w:styleId="FooterChar">
    <w:name w:val="Footer Char"/>
    <w:link w:val="Footer"/>
    <w:rsid w:val="0003235B"/>
    <w:rPr>
      <w:sz w:val="24"/>
      <w:szCs w:val="24"/>
    </w:rPr>
  </w:style>
  <w:style w:type="paragraph" w:styleId="BalloonText">
    <w:name w:val="Balloon Text"/>
    <w:basedOn w:val="Normal"/>
    <w:link w:val="BalloonTextChar"/>
    <w:rsid w:val="0003235B"/>
    <w:rPr>
      <w:rFonts w:ascii="Tahoma" w:hAnsi="Tahoma" w:cs="Tahoma"/>
      <w:sz w:val="16"/>
      <w:szCs w:val="16"/>
    </w:rPr>
  </w:style>
  <w:style w:type="character" w:customStyle="1" w:styleId="BalloonTextChar">
    <w:name w:val="Balloon Text Char"/>
    <w:link w:val="BalloonText"/>
    <w:rsid w:val="00032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38B39-E39F-7049-998E-3A2B44DD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611</Words>
  <Characters>3489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Analysis activity 4</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activity 4</dc:title>
  <dc:subject/>
  <dc:creator>tpspl</dc:creator>
  <cp:keywords/>
  <dc:description/>
  <cp:lastModifiedBy>Isabelle Sinclair</cp:lastModifiedBy>
  <cp:revision>4</cp:revision>
  <dcterms:created xsi:type="dcterms:W3CDTF">2015-10-09T06:05:00Z</dcterms:created>
  <dcterms:modified xsi:type="dcterms:W3CDTF">2015-10-13T04:40:00Z</dcterms:modified>
</cp:coreProperties>
</file>