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3746C" w14:textId="77777777" w:rsidR="0006197F" w:rsidRPr="00B41B36" w:rsidRDefault="005E740C" w:rsidP="006D5F3F">
      <w:pPr>
        <w:spacing w:after="0" w:line="360" w:lineRule="auto"/>
        <w:rPr>
          <w:rFonts w:ascii="Arial" w:hAnsi="Arial" w:cs="Arial"/>
          <w:b/>
          <w:sz w:val="28"/>
          <w:szCs w:val="28"/>
        </w:rPr>
      </w:pPr>
      <w:r>
        <w:rPr>
          <w:rFonts w:ascii="Arial" w:hAnsi="Arial" w:cs="Arial"/>
          <w:b/>
          <w:sz w:val="28"/>
          <w:szCs w:val="28"/>
        </w:rPr>
        <w:t>Resea</w:t>
      </w:r>
      <w:bookmarkStart w:id="0" w:name="_GoBack"/>
      <w:bookmarkEnd w:id="0"/>
      <w:r>
        <w:rPr>
          <w:rFonts w:ascii="Arial" w:hAnsi="Arial" w:cs="Arial"/>
          <w:b/>
          <w:sz w:val="28"/>
          <w:szCs w:val="28"/>
        </w:rPr>
        <w:t>rch</w:t>
      </w:r>
      <w:r w:rsidR="00E375E1">
        <w:rPr>
          <w:rFonts w:ascii="Arial" w:hAnsi="Arial" w:cs="Arial"/>
          <w:b/>
          <w:sz w:val="28"/>
          <w:szCs w:val="28"/>
        </w:rPr>
        <w:t xml:space="preserve"> question</w:t>
      </w:r>
      <w:r w:rsidR="00B16B9C">
        <w:rPr>
          <w:rFonts w:ascii="Arial" w:hAnsi="Arial" w:cs="Arial"/>
          <w:b/>
          <w:sz w:val="28"/>
          <w:szCs w:val="28"/>
        </w:rPr>
        <w:t xml:space="preserve"> 2</w:t>
      </w:r>
      <w:r w:rsidR="004534E5">
        <w:rPr>
          <w:rFonts w:ascii="Arial" w:hAnsi="Arial" w:cs="Arial"/>
          <w:b/>
          <w:sz w:val="28"/>
          <w:szCs w:val="28"/>
        </w:rPr>
        <w:t>.</w:t>
      </w:r>
      <w:r w:rsidR="00B16B9C">
        <w:rPr>
          <w:rFonts w:ascii="Arial" w:hAnsi="Arial" w:cs="Arial"/>
          <w:b/>
          <w:sz w:val="28"/>
          <w:szCs w:val="28"/>
        </w:rPr>
        <w:t>1</w:t>
      </w:r>
    </w:p>
    <w:p w14:paraId="079619F8" w14:textId="77777777" w:rsidR="00E375E1" w:rsidRPr="00B16B9C" w:rsidRDefault="00B16B9C" w:rsidP="006D5F3F">
      <w:pPr>
        <w:widowControl w:val="0"/>
        <w:autoSpaceDE w:val="0"/>
        <w:autoSpaceDN w:val="0"/>
        <w:adjustRightInd w:val="0"/>
        <w:spacing w:after="240" w:line="360" w:lineRule="auto"/>
        <w:rPr>
          <w:rFonts w:ascii="Arial" w:hAnsi="Arial" w:cs="Arial"/>
        </w:rPr>
      </w:pPr>
      <w:r w:rsidRPr="00B16B9C">
        <w:rPr>
          <w:rFonts w:ascii="Arial" w:hAnsi="Arial" w:cs="Arial"/>
        </w:rPr>
        <w:t xml:space="preserve">Author Roald Dahl imagined what Hitler’s birth must have been like for his mother, in the brief tale ‘Genesis and Catastrophe’. Find a copy of this story on the internet and describe Hitler’s mother’s perspective of her son. </w:t>
      </w:r>
    </w:p>
    <w:p w14:paraId="246F048E" w14:textId="77777777" w:rsidR="00A74BF7" w:rsidRDefault="00A74BF7" w:rsidP="00A74BF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20E7DAC" w14:textId="77777777" w:rsidR="00A74BF7" w:rsidRPr="00E375E1" w:rsidRDefault="00A74BF7" w:rsidP="00A74BF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0F81145" w14:textId="77777777" w:rsidR="00A74BF7" w:rsidRDefault="00A74BF7" w:rsidP="00A74BF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7BB391E" w14:textId="77777777" w:rsidR="00A74BF7" w:rsidRPr="002678F0" w:rsidRDefault="00A74BF7" w:rsidP="00A74BF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48AFE75" w14:textId="77777777" w:rsidR="00A74BF7" w:rsidRDefault="00A74BF7" w:rsidP="00A74BF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35077B6" w14:textId="77777777" w:rsidR="00A74BF7" w:rsidRPr="002678F0" w:rsidRDefault="00A74BF7" w:rsidP="00A74BF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10D7D93" w14:textId="77777777" w:rsidR="00A74BF7" w:rsidRDefault="00A74BF7" w:rsidP="00A74BF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D973EEE" w14:textId="77777777" w:rsidR="00A74BF7" w:rsidRPr="002678F0" w:rsidRDefault="00A74BF7" w:rsidP="00A74BF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E55F1B9" w14:textId="77777777" w:rsidR="00A74BF7" w:rsidRDefault="00A74BF7" w:rsidP="00A74BF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2272810" w14:textId="77777777" w:rsidR="00A74BF7" w:rsidRPr="002678F0" w:rsidRDefault="00A74BF7" w:rsidP="00A74BF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338D032" w14:textId="77777777" w:rsidR="00A74BF7" w:rsidRDefault="00A74BF7" w:rsidP="00A74BF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597D498" w14:textId="77777777" w:rsidR="00CC226C" w:rsidRDefault="00CC226C" w:rsidP="00A74BF7">
      <w:pPr>
        <w:pStyle w:val="Numeric"/>
        <w:numPr>
          <w:ilvl w:val="0"/>
          <w:numId w:val="0"/>
        </w:numPr>
        <w:rPr>
          <w:rFonts w:cs="Arial"/>
          <w:color w:val="C0C0C0"/>
          <w:szCs w:val="22"/>
          <w:u w:val="single"/>
        </w:rPr>
      </w:pPr>
    </w:p>
    <w:sectPr w:rsidR="00CC226C" w:rsidSect="00F4497D">
      <w:headerReference w:type="even" r:id="rId7"/>
      <w:headerReference w:type="default" r:id="rId8"/>
      <w:footerReference w:type="default" r:id="rId9"/>
      <w:headerReference w:type="first" r:id="rId10"/>
      <w:type w:val="continuous"/>
      <w:pgSz w:w="11906" w:h="16838"/>
      <w:pgMar w:top="1943"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62A91" w14:textId="77777777" w:rsidR="00174553" w:rsidRDefault="00174553">
      <w:r>
        <w:separator/>
      </w:r>
    </w:p>
  </w:endnote>
  <w:endnote w:type="continuationSeparator" w:id="0">
    <w:p w14:paraId="3B844E33" w14:textId="77777777" w:rsidR="00174553" w:rsidRDefault="0017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50E875" w14:textId="77777777" w:rsidR="0006197F" w:rsidRDefault="0006197F" w:rsidP="0006197F">
    <w:pPr>
      <w:pStyle w:val="Header"/>
      <w:spacing w:after="0" w:line="240" w:lineRule="auto"/>
      <w:rPr>
        <w:b/>
      </w:rPr>
    </w:pPr>
  </w:p>
  <w:p w14:paraId="6AF2CC35" w14:textId="77777777" w:rsidR="0006197F" w:rsidRPr="00683BDE" w:rsidRDefault="0006197F" w:rsidP="00B36D2D">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F4497D">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sidR="005E740C">
      <w:rPr>
        <w:rFonts w:ascii="Arial Narrow" w:hAnsi="Arial Narrow"/>
        <w:sz w:val="20"/>
        <w:szCs w:val="20"/>
      </w:rPr>
      <w:t>Malone</w:t>
    </w:r>
    <w:r w:rsidR="00E721DF">
      <w:rPr>
        <w:rFonts w:ascii="Arial Narrow" w:hAnsi="Arial Narrow"/>
        <w:sz w:val="20"/>
        <w:szCs w:val="20"/>
      </w:rPr>
      <w:t xml:space="preserv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E4A69" w14:textId="77777777" w:rsidR="00174553" w:rsidRDefault="00174553">
      <w:r>
        <w:separator/>
      </w:r>
    </w:p>
  </w:footnote>
  <w:footnote w:type="continuationSeparator" w:id="0">
    <w:p w14:paraId="4DB82A58" w14:textId="77777777" w:rsidR="00174553" w:rsidRDefault="001745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9C2BFE" w14:textId="77777777" w:rsidR="00C104DD" w:rsidRDefault="00174553">
    <w:pPr>
      <w:pStyle w:val="Header"/>
    </w:pPr>
    <w:r>
      <w:rPr>
        <w:noProof/>
        <w:lang w:eastAsia="en-US"/>
      </w:rPr>
      <w:pict w14:anchorId="01B0DB8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2A1DE1" w14:textId="77777777" w:rsidR="00A74BF7" w:rsidRPr="001D610B" w:rsidRDefault="008A3185" w:rsidP="00A74BF7">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drawing>
        <wp:anchor distT="0" distB="0" distL="114300" distR="114300" simplePos="0" relativeHeight="251658752" behindDoc="0" locked="0" layoutInCell="1" allowOverlap="1" wp14:anchorId="6B9D1662" wp14:editId="0470AC76">
          <wp:simplePos x="0" y="0"/>
          <wp:positionH relativeFrom="column">
            <wp:posOffset>-831215</wp:posOffset>
          </wp:positionH>
          <wp:positionV relativeFrom="paragraph">
            <wp:posOffset>-14605</wp:posOffset>
          </wp:positionV>
          <wp:extent cx="7585710" cy="930275"/>
          <wp:effectExtent l="0" t="0" r="8890" b="9525"/>
          <wp:wrapThrough wrapText="bothSides">
            <wp:wrapPolygon edited="0">
              <wp:start x="0" y="0"/>
              <wp:lineTo x="0" y="21231"/>
              <wp:lineTo x="21553" y="21231"/>
              <wp:lineTo x="21553" y="0"/>
              <wp:lineTo x="0" y="0"/>
            </wp:wrapPolygon>
          </wp:wrapThrough>
          <wp:docPr id="16" name="Picture 16" descr="Analysing 20th Century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alysing 20th Century Histo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90AFE" w14:textId="77777777" w:rsidR="00A74BF7" w:rsidRDefault="00A74BF7" w:rsidP="00A74BF7">
    <w:pPr>
      <w:pStyle w:val="Header"/>
      <w:spacing w:after="0" w:line="240" w:lineRule="auto"/>
      <w:rPr>
        <w:rFonts w:ascii="Arial Narrow" w:hAnsi="Arial Narrow" w:cs="Arial"/>
        <w:b/>
        <w:sz w:val="20"/>
        <w:szCs w:val="20"/>
      </w:rPr>
    </w:pPr>
  </w:p>
  <w:p w14:paraId="6EB78C56" w14:textId="77777777" w:rsidR="00A74BF7" w:rsidRDefault="00A74BF7" w:rsidP="00A74BF7">
    <w:pPr>
      <w:pStyle w:val="Header"/>
      <w:spacing w:after="0" w:line="240" w:lineRule="auto"/>
      <w:rPr>
        <w:rFonts w:ascii="Arial Narrow" w:hAnsi="Arial Narrow" w:cs="Arial"/>
        <w:b/>
        <w:sz w:val="20"/>
        <w:szCs w:val="20"/>
      </w:rPr>
    </w:pPr>
  </w:p>
  <w:p w14:paraId="128FA5D2" w14:textId="77777777" w:rsidR="00A74BF7" w:rsidRDefault="00A74BF7" w:rsidP="00A74BF7">
    <w:pPr>
      <w:pStyle w:val="Header"/>
      <w:spacing w:after="0" w:line="240" w:lineRule="auto"/>
      <w:rPr>
        <w:rFonts w:ascii="Arial Narrow" w:hAnsi="Arial Narrow" w:cs="Arial"/>
        <w:b/>
        <w:sz w:val="20"/>
        <w:szCs w:val="20"/>
      </w:rPr>
    </w:pPr>
  </w:p>
  <w:p w14:paraId="2BD93664" w14:textId="77777777" w:rsidR="00A74BF7" w:rsidRDefault="00A74BF7" w:rsidP="00A74BF7">
    <w:pPr>
      <w:pStyle w:val="Header"/>
      <w:spacing w:after="0" w:line="240" w:lineRule="auto"/>
      <w:rPr>
        <w:rFonts w:ascii="Arial Narrow" w:hAnsi="Arial Narrow" w:cs="Arial"/>
        <w:b/>
        <w:sz w:val="20"/>
        <w:szCs w:val="20"/>
      </w:rPr>
    </w:pPr>
  </w:p>
  <w:p w14:paraId="470870A5" w14:textId="77777777" w:rsidR="00A74BF7" w:rsidRDefault="00A74BF7" w:rsidP="00A74BF7">
    <w:pPr>
      <w:pStyle w:val="Header"/>
      <w:spacing w:after="0" w:line="240" w:lineRule="auto"/>
      <w:rPr>
        <w:rFonts w:ascii="Arial Narrow" w:hAnsi="Arial Narrow" w:cs="Arial"/>
        <w:b/>
        <w:sz w:val="20"/>
        <w:szCs w:val="20"/>
      </w:rPr>
    </w:pPr>
  </w:p>
  <w:p w14:paraId="29D64D5F" w14:textId="77777777" w:rsidR="00416692" w:rsidRPr="0008311F" w:rsidRDefault="00416692" w:rsidP="00416692">
    <w:pPr>
      <w:pStyle w:val="Header"/>
      <w:spacing w:after="0" w:line="240" w:lineRule="auto"/>
      <w:rPr>
        <w:rFonts w:ascii="Arial Narrow" w:hAnsi="Arial Narrow" w:cs="Arial"/>
        <w:b/>
        <w:sz w:val="20"/>
        <w:szCs w:val="20"/>
      </w:rPr>
    </w:pPr>
  </w:p>
  <w:p w14:paraId="1D6310C7" w14:textId="77777777" w:rsidR="0006197F" w:rsidRPr="00416692" w:rsidRDefault="00416692" w:rsidP="00416692">
    <w:pPr>
      <w:pStyle w:val="Header"/>
      <w:spacing w:after="0" w:line="240" w:lineRule="auto"/>
      <w:rPr>
        <w:rFonts w:ascii="Arial Narrow" w:hAnsi="Arial Narrow" w:cs="Arial"/>
        <w:b/>
        <w:color w:val="000000"/>
        <w:sz w:val="20"/>
        <w:szCs w:val="20"/>
      </w:rPr>
    </w:pPr>
    <w:r w:rsidRPr="0008311F">
      <w:rPr>
        <w:rFonts w:ascii="Arial Narrow" w:hAnsi="Arial Narrow" w:cs="Arial"/>
        <w:b/>
        <w:color w:val="000000"/>
        <w:sz w:val="20"/>
        <w:szCs w:val="20"/>
      </w:rPr>
      <w:t xml:space="preserve">Chapter 2 </w:t>
    </w:r>
    <w:r w:rsidRPr="0008311F">
      <w:rPr>
        <w:rFonts w:ascii="Arial Narrow" w:hAnsi="Arial Narrow" w:cs="HelveticaNeueLTStd-MdCn"/>
        <w:b/>
        <w:color w:val="000000"/>
        <w:sz w:val="20"/>
        <w:szCs w:val="62"/>
        <w:lang w:val="en-US"/>
      </w:rPr>
      <w:t>Ideologies of the interwar period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1D1A7D" w14:textId="77777777" w:rsidR="00C104DD" w:rsidRDefault="00174553">
    <w:pPr>
      <w:pStyle w:val="Header"/>
    </w:pPr>
    <w:r>
      <w:rPr>
        <w:noProof/>
        <w:lang w:eastAsia="en-US"/>
      </w:rPr>
      <w:pict w14:anchorId="46B8549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99CFE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41854"/>
    <w:rsid w:val="0006197F"/>
    <w:rsid w:val="000620EB"/>
    <w:rsid w:val="000B0AD7"/>
    <w:rsid w:val="001149F2"/>
    <w:rsid w:val="001161B9"/>
    <w:rsid w:val="00121362"/>
    <w:rsid w:val="00174553"/>
    <w:rsid w:val="001758E1"/>
    <w:rsid w:val="00181107"/>
    <w:rsid w:val="002200CA"/>
    <w:rsid w:val="002678F0"/>
    <w:rsid w:val="002718F3"/>
    <w:rsid w:val="00272D97"/>
    <w:rsid w:val="002755FE"/>
    <w:rsid w:val="00294CDF"/>
    <w:rsid w:val="002B44B8"/>
    <w:rsid w:val="002F3254"/>
    <w:rsid w:val="00320F23"/>
    <w:rsid w:val="00343A44"/>
    <w:rsid w:val="0036256B"/>
    <w:rsid w:val="00386178"/>
    <w:rsid w:val="003C334A"/>
    <w:rsid w:val="003F5F41"/>
    <w:rsid w:val="00416692"/>
    <w:rsid w:val="004534E5"/>
    <w:rsid w:val="004D6F2F"/>
    <w:rsid w:val="004D72FA"/>
    <w:rsid w:val="00530379"/>
    <w:rsid w:val="005A2CFF"/>
    <w:rsid w:val="005D3D15"/>
    <w:rsid w:val="005E740C"/>
    <w:rsid w:val="00622987"/>
    <w:rsid w:val="00636F57"/>
    <w:rsid w:val="00657FA0"/>
    <w:rsid w:val="006A3358"/>
    <w:rsid w:val="006A72EE"/>
    <w:rsid w:val="006D5F3F"/>
    <w:rsid w:val="00784D9E"/>
    <w:rsid w:val="007879E7"/>
    <w:rsid w:val="007B26A3"/>
    <w:rsid w:val="00870A3B"/>
    <w:rsid w:val="008A3185"/>
    <w:rsid w:val="008B20B3"/>
    <w:rsid w:val="008D2081"/>
    <w:rsid w:val="008E39E9"/>
    <w:rsid w:val="00925F08"/>
    <w:rsid w:val="00962F6F"/>
    <w:rsid w:val="009649F3"/>
    <w:rsid w:val="00A336A4"/>
    <w:rsid w:val="00A43A2A"/>
    <w:rsid w:val="00A74BF7"/>
    <w:rsid w:val="00A91230"/>
    <w:rsid w:val="00AD08DE"/>
    <w:rsid w:val="00AD4275"/>
    <w:rsid w:val="00B14C10"/>
    <w:rsid w:val="00B16B9C"/>
    <w:rsid w:val="00B36D2D"/>
    <w:rsid w:val="00B41B36"/>
    <w:rsid w:val="00BF6410"/>
    <w:rsid w:val="00C104DD"/>
    <w:rsid w:val="00C411A8"/>
    <w:rsid w:val="00C51F10"/>
    <w:rsid w:val="00CC226C"/>
    <w:rsid w:val="00D00752"/>
    <w:rsid w:val="00D06AB0"/>
    <w:rsid w:val="00D11334"/>
    <w:rsid w:val="00D97D0D"/>
    <w:rsid w:val="00DC6CE0"/>
    <w:rsid w:val="00DD255C"/>
    <w:rsid w:val="00DF104D"/>
    <w:rsid w:val="00E375E1"/>
    <w:rsid w:val="00E721DF"/>
    <w:rsid w:val="00EB2BC6"/>
    <w:rsid w:val="00EC6809"/>
    <w:rsid w:val="00F4497D"/>
    <w:rsid w:val="00F51129"/>
    <w:rsid w:val="00FA2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745F87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ListParagraph">
    <w:name w:val="List Paragraph"/>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Revision">
    <w:name w:val="Revision"/>
    <w:hidden/>
    <w:rsid w:val="00E375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416</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487</CharactersWithSpaces>
  <SharedDoc>false</SharedDoc>
  <HLinks>
    <vt:vector size="6" baseType="variant">
      <vt:variant>
        <vt:i4>7012413</vt:i4>
      </vt:variant>
      <vt:variant>
        <vt:i4>-1</vt:i4>
      </vt:variant>
      <vt:variant>
        <vt:i4>2064</vt:i4>
      </vt:variant>
      <vt:variant>
        <vt:i4>1</vt:i4>
      </vt:variant>
      <vt:variant>
        <vt:lpwstr>Analysing 20th Century History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2015-10-05T11:10:00Z</cp:lastPrinted>
  <dcterms:created xsi:type="dcterms:W3CDTF">2015-10-09T05:49:00Z</dcterms:created>
  <dcterms:modified xsi:type="dcterms:W3CDTF">2015-10-13T03:09:00Z</dcterms:modified>
</cp:coreProperties>
</file>