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1B" w:rsidRDefault="0000641B" w:rsidP="0000641B">
      <w:pPr>
        <w:pStyle w:val="JSQ1"/>
        <w:numPr>
          <w:ilvl w:val="0"/>
          <w:numId w:val="0"/>
        </w:numPr>
        <w:spacing w:before="0"/>
        <w:ind w:left="374" w:hanging="374"/>
      </w:pPr>
    </w:p>
    <w:p w:rsidR="0000641B" w:rsidRDefault="0000641B" w:rsidP="0000641B">
      <w:pPr>
        <w:spacing w:after="0" w:line="360" w:lineRule="auto"/>
        <w:rPr>
          <w:rFonts w:ascii="Arial" w:hAnsi="Arial" w:cs="Arial"/>
          <w:b/>
          <w:sz w:val="28"/>
          <w:szCs w:val="28"/>
        </w:rPr>
      </w:pPr>
      <w:r>
        <w:rPr>
          <w:rFonts w:ascii="Arial" w:hAnsi="Arial" w:cs="Arial"/>
          <w:b/>
          <w:sz w:val="28"/>
          <w:szCs w:val="28"/>
        </w:rPr>
        <w:t>Focus question 2.</w:t>
      </w:r>
      <w:r w:rsidR="006B1A40">
        <w:rPr>
          <w:rFonts w:ascii="Arial" w:hAnsi="Arial" w:cs="Arial"/>
          <w:b/>
          <w:sz w:val="28"/>
          <w:szCs w:val="28"/>
        </w:rPr>
        <w:t>5</w:t>
      </w:r>
    </w:p>
    <w:p w:rsidR="0000641B" w:rsidRDefault="0000641B" w:rsidP="0000641B">
      <w:pPr>
        <w:pStyle w:val="JSQ1"/>
        <w:numPr>
          <w:ilvl w:val="0"/>
          <w:numId w:val="0"/>
        </w:numPr>
        <w:spacing w:before="0"/>
        <w:ind w:left="374" w:hanging="374"/>
      </w:pPr>
    </w:p>
    <w:p w:rsidR="0000641B" w:rsidRPr="00690AAA" w:rsidRDefault="00B7340B" w:rsidP="00FF57ED">
      <w:pPr>
        <w:autoSpaceDE w:val="0"/>
        <w:autoSpaceDN w:val="0"/>
        <w:adjustRightInd w:val="0"/>
        <w:spacing w:after="0" w:line="360" w:lineRule="auto"/>
        <w:rPr>
          <w:rFonts w:ascii="Arial" w:hAnsi="Arial" w:cs="Arial"/>
        </w:rPr>
      </w:pPr>
      <w:r w:rsidRPr="00B7340B">
        <w:rPr>
          <w:rFonts w:ascii="Arial" w:hAnsi="Arial" w:cs="Arial"/>
        </w:rPr>
        <w:t>James Otis, John Adams, John Dickinson and Patrick Henry were all lawyers and members of their colonial assembly. Why would</w:t>
      </w:r>
      <w:r>
        <w:rPr>
          <w:rFonts w:ascii="Arial" w:hAnsi="Arial" w:cs="Arial"/>
        </w:rPr>
        <w:t xml:space="preserve"> </w:t>
      </w:r>
      <w:r w:rsidRPr="00B7340B">
        <w:rPr>
          <w:rFonts w:ascii="Arial" w:hAnsi="Arial" w:cs="Arial"/>
        </w:rPr>
        <w:t>lawyers and politicians be a dangerous pressure group against Britain in the Revolution?</w:t>
      </w:r>
    </w:p>
    <w:p w:rsidR="0000641B" w:rsidRDefault="0000641B" w:rsidP="00F3337A">
      <w:pPr>
        <w:autoSpaceDE w:val="0"/>
        <w:autoSpaceDN w:val="0"/>
        <w:adjustRightInd w:val="0"/>
        <w:spacing w:after="0" w:line="360" w:lineRule="auto"/>
        <w:rPr>
          <w:rFonts w:ascii="Arial" w:hAnsi="Arial" w:cs="Arial"/>
          <w:color w:val="C0C0C0"/>
          <w:u w:val="single"/>
        </w:rPr>
      </w:pP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6C37B8"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r w:rsidR="00F3337A" w:rsidRPr="00F3337A">
        <w:rPr>
          <w:rFonts w:ascii="Arial" w:hAnsi="Arial" w:cs="Arial"/>
          <w:color w:val="C0C0C0"/>
          <w:u w:val="single"/>
        </w:rPr>
        <w:tab/>
      </w:r>
    </w:p>
    <w:p w:rsidR="003F02B4" w:rsidRDefault="003F02B4" w:rsidP="00F3337A">
      <w:pPr>
        <w:autoSpaceDE w:val="0"/>
        <w:autoSpaceDN w:val="0"/>
        <w:adjustRightInd w:val="0"/>
        <w:spacing w:after="0" w:line="360" w:lineRule="auto"/>
        <w:rPr>
          <w:color w:val="C0C0C0"/>
          <w:u w:val="single"/>
        </w:rPr>
      </w:pPr>
    </w:p>
    <w:sectPr w:rsidR="003F02B4"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DE" w:rsidRDefault="001670DE">
      <w:r>
        <w:separator/>
      </w:r>
    </w:p>
  </w:endnote>
  <w:endnote w:type="continuationSeparator" w:id="0">
    <w:p w:rsidR="001670DE" w:rsidRDefault="0016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52F7" w:rsidRDefault="004652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B101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BB1013">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52F7" w:rsidRDefault="004652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DE" w:rsidRDefault="001670DE">
      <w:r>
        <w:separator/>
      </w:r>
    </w:p>
  </w:footnote>
  <w:footnote w:type="continuationSeparator" w:id="0">
    <w:p w:rsidR="001670DE" w:rsidRDefault="00167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BB1013"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4652F7" w:rsidRDefault="004652F7"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DA0040">
      <w:rPr>
        <w:rFonts w:ascii="Arial Narrow" w:hAnsi="Arial Narrow" w:cs="Arial"/>
        <w:b/>
        <w:sz w:val="20"/>
        <w:szCs w:val="20"/>
      </w:rPr>
      <w:t>2</w:t>
    </w:r>
    <w:r w:rsidR="00343A44">
      <w:rPr>
        <w:rFonts w:ascii="Arial Narrow" w:hAnsi="Arial Narrow" w:cs="Arial"/>
        <w:b/>
        <w:sz w:val="20"/>
        <w:szCs w:val="20"/>
      </w:rPr>
      <w:t xml:space="preserve"> </w:t>
    </w:r>
    <w:r w:rsidR="00075AF5" w:rsidRPr="00075AF5">
      <w:rPr>
        <w:rFonts w:ascii="Arial Narrow" w:hAnsi="Arial Narrow" w:cs="Arial"/>
        <w:b/>
        <w:sz w:val="20"/>
        <w:szCs w:val="20"/>
      </w:rPr>
      <w:t>Growing opposition to Britain, 1763–1766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342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9B2EF0"/>
    <w:multiLevelType w:val="hybridMultilevel"/>
    <w:tmpl w:val="342E1E4E"/>
    <w:lvl w:ilvl="0" w:tplc="5EC8A1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2"/>
  </w:num>
  <w:num w:numId="5">
    <w:abstractNumId w:val="8"/>
  </w:num>
  <w:num w:numId="6">
    <w:abstractNumId w:val="9"/>
  </w:num>
  <w:num w:numId="7">
    <w:abstractNumId w:val="13"/>
  </w:num>
  <w:num w:numId="8">
    <w:abstractNumId w:val="1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641B"/>
    <w:rsid w:val="0006197F"/>
    <w:rsid w:val="000620EB"/>
    <w:rsid w:val="00073F3D"/>
    <w:rsid w:val="0007595B"/>
    <w:rsid w:val="00075AF5"/>
    <w:rsid w:val="000F5BF8"/>
    <w:rsid w:val="00153A09"/>
    <w:rsid w:val="0015402E"/>
    <w:rsid w:val="001670DE"/>
    <w:rsid w:val="001758E1"/>
    <w:rsid w:val="00181107"/>
    <w:rsid w:val="001A778C"/>
    <w:rsid w:val="001C3C0C"/>
    <w:rsid w:val="001E4914"/>
    <w:rsid w:val="002678F0"/>
    <w:rsid w:val="002718F3"/>
    <w:rsid w:val="00272D97"/>
    <w:rsid w:val="002F503B"/>
    <w:rsid w:val="0032235C"/>
    <w:rsid w:val="00343A44"/>
    <w:rsid w:val="0037292A"/>
    <w:rsid w:val="00386178"/>
    <w:rsid w:val="003B2FBA"/>
    <w:rsid w:val="003C334A"/>
    <w:rsid w:val="003F02B4"/>
    <w:rsid w:val="0043440F"/>
    <w:rsid w:val="004534E5"/>
    <w:rsid w:val="004619AA"/>
    <w:rsid w:val="004652F7"/>
    <w:rsid w:val="004759A5"/>
    <w:rsid w:val="00480C5D"/>
    <w:rsid w:val="004D72FA"/>
    <w:rsid w:val="00505CDD"/>
    <w:rsid w:val="00530379"/>
    <w:rsid w:val="0056371F"/>
    <w:rsid w:val="005754A0"/>
    <w:rsid w:val="00595164"/>
    <w:rsid w:val="005D3D15"/>
    <w:rsid w:val="005D466B"/>
    <w:rsid w:val="005F468C"/>
    <w:rsid w:val="00622987"/>
    <w:rsid w:val="00636F57"/>
    <w:rsid w:val="00637D62"/>
    <w:rsid w:val="00672ADE"/>
    <w:rsid w:val="006A3358"/>
    <w:rsid w:val="006B1A40"/>
    <w:rsid w:val="006C37B8"/>
    <w:rsid w:val="006D5C6B"/>
    <w:rsid w:val="00712476"/>
    <w:rsid w:val="00734C74"/>
    <w:rsid w:val="00746539"/>
    <w:rsid w:val="00772CEE"/>
    <w:rsid w:val="007801BE"/>
    <w:rsid w:val="007951CF"/>
    <w:rsid w:val="007D76A1"/>
    <w:rsid w:val="007E1BB0"/>
    <w:rsid w:val="007E4F7E"/>
    <w:rsid w:val="00837E52"/>
    <w:rsid w:val="00853E26"/>
    <w:rsid w:val="00865470"/>
    <w:rsid w:val="00870A3B"/>
    <w:rsid w:val="0087168D"/>
    <w:rsid w:val="008849EB"/>
    <w:rsid w:val="008B20B3"/>
    <w:rsid w:val="008C5524"/>
    <w:rsid w:val="008D2081"/>
    <w:rsid w:val="008D4111"/>
    <w:rsid w:val="008D675F"/>
    <w:rsid w:val="00920B71"/>
    <w:rsid w:val="009B46A7"/>
    <w:rsid w:val="009D1F24"/>
    <w:rsid w:val="00A66638"/>
    <w:rsid w:val="00AE372F"/>
    <w:rsid w:val="00B41B36"/>
    <w:rsid w:val="00B70ED9"/>
    <w:rsid w:val="00B7340B"/>
    <w:rsid w:val="00B839D0"/>
    <w:rsid w:val="00B970B0"/>
    <w:rsid w:val="00BA17B6"/>
    <w:rsid w:val="00BB1013"/>
    <w:rsid w:val="00BC47AE"/>
    <w:rsid w:val="00BC54AE"/>
    <w:rsid w:val="00BE1034"/>
    <w:rsid w:val="00BE1D17"/>
    <w:rsid w:val="00BF6410"/>
    <w:rsid w:val="00BF6EFA"/>
    <w:rsid w:val="00C03725"/>
    <w:rsid w:val="00C104DD"/>
    <w:rsid w:val="00C30F4D"/>
    <w:rsid w:val="00C515D8"/>
    <w:rsid w:val="00C76923"/>
    <w:rsid w:val="00CB3897"/>
    <w:rsid w:val="00D26509"/>
    <w:rsid w:val="00D52B5E"/>
    <w:rsid w:val="00D74BDF"/>
    <w:rsid w:val="00D82BB5"/>
    <w:rsid w:val="00DA0040"/>
    <w:rsid w:val="00DA37E3"/>
    <w:rsid w:val="00DC6CE0"/>
    <w:rsid w:val="00DD055A"/>
    <w:rsid w:val="00DD255C"/>
    <w:rsid w:val="00DE0785"/>
    <w:rsid w:val="00DF104D"/>
    <w:rsid w:val="00E375E1"/>
    <w:rsid w:val="00E721DF"/>
    <w:rsid w:val="00EA439C"/>
    <w:rsid w:val="00EF597A"/>
    <w:rsid w:val="00F2185C"/>
    <w:rsid w:val="00F3337A"/>
    <w:rsid w:val="00F504F1"/>
    <w:rsid w:val="00F6720E"/>
    <w:rsid w:val="00F9528F"/>
    <w:rsid w:val="00FF3F32"/>
    <w:rsid w:val="00FF57ED"/>
    <w:rsid w:val="00FF69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331</CharactersWithSpaces>
  <SharedDoc>false</SharedDoc>
  <HLinks>
    <vt:vector size="6" baseType="variant">
      <vt:variant>
        <vt:i4>1441855</vt:i4>
      </vt:variant>
      <vt:variant>
        <vt:i4>2395</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2015-11-05T23:38:00Z</dcterms:created>
  <dcterms:modified xsi:type="dcterms:W3CDTF">2015-11-05T23:38:00Z</dcterms:modified>
</cp:coreProperties>
</file>